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71" w:rsidRDefault="00DF3C75" w:rsidP="00E01590">
      <w:pPr>
        <w:jc w:val="center"/>
        <w:rPr>
          <w:color w:val="000000"/>
          <w:sz w:val="28"/>
          <w:szCs w:val="28"/>
        </w:rPr>
      </w:pPr>
      <w:r w:rsidRPr="00DF3C75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0" t="0" r="0" b="0"/>
            <wp:docPr id="1" name="Рисунок 1" descr="C:\Users\Владелец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C75" w:rsidRDefault="00DF3C75" w:rsidP="00E01590">
      <w:pPr>
        <w:jc w:val="center"/>
        <w:rPr>
          <w:color w:val="000000"/>
          <w:sz w:val="28"/>
          <w:szCs w:val="28"/>
        </w:rPr>
      </w:pPr>
    </w:p>
    <w:p w:rsidR="00DF3C75" w:rsidRDefault="00DF3C75" w:rsidP="00E01590">
      <w:pPr>
        <w:jc w:val="center"/>
        <w:rPr>
          <w:color w:val="000000"/>
          <w:sz w:val="28"/>
          <w:szCs w:val="28"/>
        </w:rPr>
      </w:pPr>
    </w:p>
    <w:p w:rsidR="00DF3C75" w:rsidRDefault="00DF3C75" w:rsidP="00E01590">
      <w:pPr>
        <w:jc w:val="center"/>
        <w:rPr>
          <w:color w:val="000000"/>
          <w:sz w:val="28"/>
          <w:szCs w:val="28"/>
        </w:rPr>
      </w:pPr>
    </w:p>
    <w:p w:rsidR="00DF3C75" w:rsidRDefault="00DF3C75" w:rsidP="00E01590">
      <w:pPr>
        <w:jc w:val="center"/>
        <w:rPr>
          <w:color w:val="000000"/>
          <w:sz w:val="28"/>
          <w:szCs w:val="28"/>
        </w:rPr>
      </w:pPr>
    </w:p>
    <w:p w:rsidR="00DF3C75" w:rsidRDefault="00DF3C75" w:rsidP="00E01590">
      <w:pPr>
        <w:jc w:val="center"/>
        <w:rPr>
          <w:color w:val="000000"/>
          <w:sz w:val="28"/>
          <w:szCs w:val="28"/>
        </w:rPr>
      </w:pPr>
    </w:p>
    <w:p w:rsidR="00BD2239" w:rsidRPr="003801CB" w:rsidRDefault="00BD2239" w:rsidP="00E01590">
      <w:pPr>
        <w:jc w:val="center"/>
        <w:rPr>
          <w:color w:val="000000"/>
          <w:sz w:val="28"/>
          <w:szCs w:val="28"/>
        </w:rPr>
      </w:pPr>
      <w:r w:rsidRPr="003801CB">
        <w:rPr>
          <w:color w:val="000000"/>
          <w:sz w:val="28"/>
          <w:szCs w:val="28"/>
          <w:lang w:val="en-US"/>
        </w:rPr>
        <w:lastRenderedPageBreak/>
        <w:t>I</w:t>
      </w:r>
      <w:r w:rsidRPr="003801CB">
        <w:rPr>
          <w:color w:val="000000"/>
          <w:sz w:val="28"/>
          <w:szCs w:val="28"/>
        </w:rPr>
        <w:t>. ОБЩИЕ ПОЛОЖЕНИЯ</w:t>
      </w:r>
    </w:p>
    <w:p w:rsidR="00BD2239" w:rsidRPr="003801CB" w:rsidRDefault="00BD2239" w:rsidP="00BD2239">
      <w:pPr>
        <w:jc w:val="center"/>
        <w:rPr>
          <w:b/>
          <w:color w:val="000000"/>
          <w:sz w:val="28"/>
          <w:szCs w:val="28"/>
        </w:rPr>
      </w:pPr>
    </w:p>
    <w:p w:rsidR="00BD2239" w:rsidRPr="00B64F1F" w:rsidRDefault="00BD2239" w:rsidP="00867614">
      <w:pPr>
        <w:jc w:val="both"/>
        <w:rPr>
          <w:sz w:val="28"/>
          <w:szCs w:val="28"/>
        </w:rPr>
      </w:pPr>
      <w:r w:rsidRPr="00867614">
        <w:rPr>
          <w:sz w:val="28"/>
          <w:szCs w:val="28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867614">
        <w:rPr>
          <w:bCs/>
          <w:sz w:val="28"/>
          <w:szCs w:val="28"/>
        </w:rPr>
        <w:t>по п</w:t>
      </w:r>
      <w:r w:rsidRPr="00867614">
        <w:rPr>
          <w:sz w:val="28"/>
          <w:szCs w:val="28"/>
        </w:rPr>
        <w:t>риему заявлений о зачислении в муниципальное бюджетное дошкольное образовательное учреждение, реализующее основную образо</w:t>
      </w:r>
      <w:r w:rsidR="007C6C71" w:rsidRPr="00867614">
        <w:rPr>
          <w:sz w:val="28"/>
          <w:szCs w:val="28"/>
        </w:rPr>
        <w:t xml:space="preserve">вательную программу </w:t>
      </w:r>
      <w:r w:rsidRPr="00867614">
        <w:rPr>
          <w:sz w:val="28"/>
          <w:szCs w:val="28"/>
        </w:rPr>
        <w:t>дошкольного образования</w:t>
      </w:r>
      <w:r w:rsidR="00867614">
        <w:rPr>
          <w:b/>
          <w:sz w:val="28"/>
          <w:szCs w:val="28"/>
        </w:rPr>
        <w:t xml:space="preserve"> </w:t>
      </w:r>
      <w:r w:rsidR="00867614" w:rsidRPr="00B64F1F">
        <w:rPr>
          <w:sz w:val="28"/>
          <w:szCs w:val="28"/>
        </w:rPr>
        <w:t>муниципальное бюджетное дошкольное образователь</w:t>
      </w:r>
      <w:r w:rsidR="00B64F1F" w:rsidRPr="00B64F1F">
        <w:rPr>
          <w:sz w:val="28"/>
          <w:szCs w:val="28"/>
        </w:rPr>
        <w:t>ное учреждение «Детский сад № 20»</w:t>
      </w:r>
      <w:r w:rsidR="00B64F1F">
        <w:rPr>
          <w:sz w:val="28"/>
          <w:szCs w:val="28"/>
        </w:rPr>
        <w:t xml:space="preserve"> </w:t>
      </w:r>
      <w:r w:rsidR="006C7C76">
        <w:rPr>
          <w:sz w:val="28"/>
          <w:szCs w:val="28"/>
        </w:rPr>
        <w:t>(</w:t>
      </w:r>
      <w:r w:rsidR="00B64F1F">
        <w:rPr>
          <w:sz w:val="28"/>
          <w:szCs w:val="28"/>
        </w:rPr>
        <w:t>МБДОУ № 20).</w:t>
      </w:r>
    </w:p>
    <w:p w:rsidR="00BD2239" w:rsidRPr="00142BD9" w:rsidRDefault="00BD2239" w:rsidP="00B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2. </w:t>
      </w:r>
      <w:r w:rsidRPr="00142BD9">
        <w:rPr>
          <w:sz w:val="28"/>
          <w:szCs w:val="28"/>
        </w:rPr>
        <w:t>Заявителем на предоставление муниципальной услуги могут быть родители (законные представители) несовершеннолетних</w:t>
      </w:r>
      <w:r>
        <w:rPr>
          <w:sz w:val="28"/>
          <w:szCs w:val="28"/>
        </w:rPr>
        <w:t xml:space="preserve"> Получателей </w:t>
      </w:r>
      <w:r w:rsidRPr="00142BD9">
        <w:rPr>
          <w:sz w:val="28"/>
          <w:szCs w:val="28"/>
        </w:rPr>
        <w:t>(далее Заявители).</w:t>
      </w:r>
    </w:p>
    <w:p w:rsidR="00BD2239" w:rsidRPr="003801CB" w:rsidRDefault="00BD2239" w:rsidP="00BD223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1CB">
        <w:rPr>
          <w:rFonts w:ascii="Times New Roman" w:hAnsi="Times New Roman"/>
          <w:sz w:val="28"/>
          <w:szCs w:val="28"/>
        </w:rPr>
        <w:t>3. Для получения муниципальной услуги Заявитель 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2DFC">
        <w:rPr>
          <w:rFonts w:ascii="Times New Roman" w:hAnsi="Times New Roman"/>
          <w:sz w:val="28"/>
          <w:szCs w:val="28"/>
        </w:rPr>
        <w:t xml:space="preserve">в </w:t>
      </w:r>
      <w:r w:rsidR="00452DF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64F1F" w:rsidRPr="00B64F1F">
        <w:rPr>
          <w:rFonts w:ascii="Times New Roman" w:hAnsi="Times New Roman"/>
          <w:sz w:val="28"/>
          <w:szCs w:val="28"/>
        </w:rPr>
        <w:t>МБДОУ № 20</w:t>
      </w:r>
      <w:r w:rsidR="00B64F1F">
        <w:rPr>
          <w:rFonts w:ascii="Times New Roman" w:hAnsi="Times New Roman"/>
          <w:sz w:val="28"/>
          <w:szCs w:val="28"/>
        </w:rPr>
        <w:t xml:space="preserve"> </w:t>
      </w:r>
      <w:r w:rsidRPr="003801CB">
        <w:rPr>
          <w:rFonts w:ascii="Times New Roman" w:hAnsi="Times New Roman"/>
          <w:sz w:val="28"/>
          <w:szCs w:val="28"/>
        </w:rPr>
        <w:t>(далее – образовательное учреждение).</w:t>
      </w:r>
    </w:p>
    <w:p w:rsidR="00BD2239" w:rsidRPr="003801CB" w:rsidRDefault="00BD2239" w:rsidP="00B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4. Образовательное учреждение располагается по адре</w:t>
      </w:r>
      <w:r w:rsidR="00452DFC">
        <w:rPr>
          <w:sz w:val="28"/>
          <w:szCs w:val="28"/>
        </w:rPr>
        <w:t xml:space="preserve">су: </w:t>
      </w:r>
      <w:r w:rsidR="00733FD4" w:rsidRPr="00733FD4">
        <w:rPr>
          <w:sz w:val="28"/>
          <w:szCs w:val="28"/>
        </w:rPr>
        <w:t>г.Красноярск, ул. Алеши Тимошенкова</w:t>
      </w:r>
      <w:r w:rsidR="00452DFC" w:rsidRPr="00733FD4">
        <w:rPr>
          <w:sz w:val="28"/>
          <w:szCs w:val="28"/>
        </w:rPr>
        <w:t>, д.</w:t>
      </w:r>
      <w:r w:rsidR="00733FD4" w:rsidRPr="00733FD4">
        <w:rPr>
          <w:sz w:val="28"/>
          <w:szCs w:val="28"/>
        </w:rPr>
        <w:t>119</w:t>
      </w:r>
      <w:r w:rsidRPr="003801CB">
        <w:rPr>
          <w:sz w:val="28"/>
          <w:szCs w:val="28"/>
        </w:rPr>
        <w:t xml:space="preserve"> (адрес образовательного учреждения).</w:t>
      </w:r>
    </w:p>
    <w:p w:rsidR="00BD2239" w:rsidRPr="00452DFC" w:rsidRDefault="00BD2239" w:rsidP="00BD223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801CB">
        <w:rPr>
          <w:sz w:val="28"/>
          <w:szCs w:val="28"/>
        </w:rPr>
        <w:t xml:space="preserve">Справочные телефоны образовательного учреждения: </w:t>
      </w:r>
      <w:r w:rsidR="00733FD4" w:rsidRPr="00733FD4">
        <w:rPr>
          <w:sz w:val="28"/>
          <w:szCs w:val="28"/>
        </w:rPr>
        <w:t>228</w:t>
      </w:r>
      <w:r w:rsidR="00452DFC" w:rsidRPr="00733FD4">
        <w:rPr>
          <w:sz w:val="28"/>
          <w:szCs w:val="28"/>
        </w:rPr>
        <w:t xml:space="preserve"> </w:t>
      </w:r>
      <w:r w:rsidR="00733FD4" w:rsidRPr="00733FD4">
        <w:rPr>
          <w:sz w:val="28"/>
          <w:szCs w:val="28"/>
        </w:rPr>
        <w:t>– 51 – 02</w:t>
      </w:r>
    </w:p>
    <w:p w:rsidR="00BD2239" w:rsidRPr="00427DA7" w:rsidRDefault="00BD2239" w:rsidP="00BD2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Адрес электронной почты обра</w:t>
      </w:r>
      <w:r w:rsidR="00452DFC">
        <w:rPr>
          <w:sz w:val="28"/>
          <w:szCs w:val="28"/>
        </w:rPr>
        <w:t xml:space="preserve">зовательного </w:t>
      </w:r>
      <w:r w:rsidR="00E73358">
        <w:rPr>
          <w:sz w:val="28"/>
          <w:szCs w:val="28"/>
        </w:rPr>
        <w:t xml:space="preserve">учреждения: </w:t>
      </w:r>
      <w:hyperlink r:id="rId6" w:history="1">
        <w:r w:rsidR="00E73358" w:rsidRPr="00427DA7">
          <w:rPr>
            <w:rStyle w:val="a3"/>
            <w:sz w:val="28"/>
            <w:szCs w:val="28"/>
          </w:rPr>
          <w:t>mbdoy20@mail.ru</w:t>
        </w:r>
      </w:hyperlink>
      <w:r w:rsidR="00E73358" w:rsidRPr="00427DA7">
        <w:rPr>
          <w:sz w:val="28"/>
          <w:szCs w:val="28"/>
          <w:u w:val="single"/>
        </w:rPr>
        <w:t xml:space="preserve"> </w:t>
      </w:r>
    </w:p>
    <w:p w:rsidR="00BD2239" w:rsidRPr="003801CB" w:rsidRDefault="00BD2239" w:rsidP="00BD2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Адрес интернет-сайта образовательного уч</w:t>
      </w:r>
      <w:r w:rsidR="00452DFC">
        <w:rPr>
          <w:sz w:val="28"/>
          <w:szCs w:val="28"/>
        </w:rPr>
        <w:t xml:space="preserve">реждения: </w:t>
      </w:r>
      <w:r w:rsidR="00427DA7" w:rsidRPr="00427DA7">
        <w:rPr>
          <w:rStyle w:val="a3"/>
          <w:sz w:val="28"/>
          <w:szCs w:val="28"/>
        </w:rPr>
        <w:t>http://20mbdou.ucoz.ru (</w:t>
      </w:r>
      <w:r w:rsidRPr="003801CB">
        <w:rPr>
          <w:sz w:val="28"/>
          <w:szCs w:val="28"/>
        </w:rPr>
        <w:t>далее – сайт образовательного учреждения).</w:t>
      </w:r>
    </w:p>
    <w:p w:rsidR="00BD2239" w:rsidRPr="0072243D" w:rsidRDefault="00BD2239" w:rsidP="00BD223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801CB">
        <w:rPr>
          <w:sz w:val="28"/>
          <w:szCs w:val="28"/>
        </w:rPr>
        <w:t>Ча</w:t>
      </w:r>
      <w:r w:rsidR="0072243D">
        <w:rPr>
          <w:sz w:val="28"/>
          <w:szCs w:val="28"/>
        </w:rPr>
        <w:t xml:space="preserve">сы приема Заявителей: </w:t>
      </w:r>
      <w:r w:rsidR="0072243D" w:rsidRPr="00D37DD8">
        <w:rPr>
          <w:sz w:val="28"/>
          <w:szCs w:val="28"/>
        </w:rPr>
        <w:t>вторник 10.00 – 18.00</w:t>
      </w:r>
      <w:r w:rsidR="00722C8E" w:rsidRPr="00D37DD8">
        <w:rPr>
          <w:sz w:val="28"/>
          <w:szCs w:val="28"/>
        </w:rPr>
        <w:t xml:space="preserve"> </w:t>
      </w:r>
      <w:r w:rsidR="00D37DD8">
        <w:rPr>
          <w:sz w:val="28"/>
          <w:szCs w:val="28"/>
        </w:rPr>
        <w:t>ч.</w:t>
      </w:r>
      <w:r w:rsidR="0072243D" w:rsidRPr="00D37DD8">
        <w:rPr>
          <w:sz w:val="28"/>
          <w:szCs w:val="28"/>
        </w:rPr>
        <w:t>, обед 12.00 – 13.00 ч.</w:t>
      </w:r>
    </w:p>
    <w:p w:rsidR="00BD2239" w:rsidRPr="009820AF" w:rsidRDefault="00BD2239" w:rsidP="00BD223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>5. Форма заявления на получение муниципальной услуги (согласно приложения 1),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учреждения в ра</w:t>
      </w:r>
      <w:r w:rsidR="0096091E">
        <w:rPr>
          <w:sz w:val="28"/>
          <w:szCs w:val="28"/>
          <w:lang w:val="ru-RU"/>
        </w:rPr>
        <w:t xml:space="preserve">зделе </w:t>
      </w:r>
      <w:r w:rsidR="0096091E" w:rsidRPr="009820AF">
        <w:rPr>
          <w:sz w:val="28"/>
          <w:szCs w:val="28"/>
          <w:lang w:val="ru-RU"/>
        </w:rPr>
        <w:t xml:space="preserve">– </w:t>
      </w:r>
      <w:r w:rsidR="009820AF" w:rsidRPr="009820AF">
        <w:rPr>
          <w:sz w:val="28"/>
          <w:szCs w:val="28"/>
          <w:lang w:val="ru-RU"/>
        </w:rPr>
        <w:t>сведения об образовательной организации</w:t>
      </w:r>
      <w:r w:rsidR="0096091E" w:rsidRPr="009820AF">
        <w:rPr>
          <w:sz w:val="28"/>
          <w:szCs w:val="28"/>
          <w:lang w:val="ru-RU"/>
        </w:rPr>
        <w:t xml:space="preserve">, </w:t>
      </w:r>
      <w:r w:rsidR="009820AF">
        <w:rPr>
          <w:sz w:val="28"/>
          <w:szCs w:val="28"/>
          <w:lang w:val="ru-RU"/>
        </w:rPr>
        <w:t>основные сведения, документы</w:t>
      </w:r>
      <w:r w:rsidRPr="009820AF">
        <w:rPr>
          <w:sz w:val="28"/>
          <w:szCs w:val="28"/>
          <w:lang w:val="ru-RU"/>
        </w:rPr>
        <w:t>.</w:t>
      </w:r>
    </w:p>
    <w:p w:rsidR="00BD2239" w:rsidRPr="003801CB" w:rsidRDefault="00BD2239" w:rsidP="00BD223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6. Для получения информации по вопросам предоставления муниципальной услуги, сведений о ходе предоставления </w:t>
      </w:r>
      <w:r w:rsidR="005D185E" w:rsidRPr="003801CB">
        <w:rPr>
          <w:sz w:val="28"/>
          <w:szCs w:val="28"/>
          <w:lang w:val="ru-RU"/>
        </w:rPr>
        <w:t>муниципальной услуги</w:t>
      </w:r>
      <w:r w:rsidRPr="003801CB">
        <w:rPr>
          <w:sz w:val="28"/>
          <w:szCs w:val="28"/>
          <w:lang w:val="ru-RU"/>
        </w:rPr>
        <w:t xml:space="preserve"> Заявители вправе обратиться в образовательное учреждение в устной, письменной форме или в форме электронного документа. </w:t>
      </w:r>
    </w:p>
    <w:p w:rsidR="00BD2239" w:rsidRPr="003801CB" w:rsidRDefault="00BD2239" w:rsidP="00BD2239">
      <w:pPr>
        <w:ind w:firstLine="709"/>
        <w:jc w:val="both"/>
        <w:rPr>
          <w:bCs/>
          <w:sz w:val="28"/>
          <w:szCs w:val="28"/>
        </w:rPr>
      </w:pPr>
    </w:p>
    <w:p w:rsidR="00BD2239" w:rsidRPr="003801CB" w:rsidRDefault="00BD2239" w:rsidP="00BD2239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3801CB">
        <w:rPr>
          <w:sz w:val="28"/>
          <w:szCs w:val="28"/>
        </w:rPr>
        <w:t>II</w:t>
      </w:r>
      <w:r w:rsidRPr="003801CB">
        <w:rPr>
          <w:sz w:val="28"/>
          <w:szCs w:val="28"/>
          <w:lang w:val="ru-RU"/>
        </w:rPr>
        <w:t>. СТАНДАРТ ПРЕДОСТАВЛЕНИЯ МУНИЦИПАЛЬНОЙ УСЛУГИ.</w:t>
      </w:r>
    </w:p>
    <w:p w:rsidR="00BD2239" w:rsidRPr="003801CB" w:rsidRDefault="00BD2239" w:rsidP="00BD2239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BD2239" w:rsidRPr="003801CB" w:rsidRDefault="00BD2239" w:rsidP="00BD22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услуга).</w:t>
      </w:r>
    </w:p>
    <w:p w:rsidR="00BD2239" w:rsidRPr="003801CB" w:rsidRDefault="00BD2239" w:rsidP="00BD2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3801CB">
        <w:rPr>
          <w:sz w:val="28"/>
          <w:szCs w:val="28"/>
        </w:rPr>
        <w:t xml:space="preserve">. </w:t>
      </w:r>
      <w:r w:rsidRPr="003801CB">
        <w:rPr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3801CB">
        <w:rPr>
          <w:sz w:val="28"/>
          <w:szCs w:val="28"/>
        </w:rPr>
        <w:t>01/1/0</w:t>
      </w:r>
      <w:r>
        <w:rPr>
          <w:sz w:val="28"/>
          <w:szCs w:val="28"/>
        </w:rPr>
        <w:t>1</w:t>
      </w:r>
      <w:r w:rsidRPr="003801CB">
        <w:rPr>
          <w:sz w:val="28"/>
          <w:szCs w:val="28"/>
        </w:rPr>
        <w:t>.</w:t>
      </w:r>
    </w:p>
    <w:p w:rsidR="00BD2239" w:rsidRDefault="00BD2239" w:rsidP="00BD223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1CB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3801CB">
        <w:rPr>
          <w:rFonts w:ascii="Times New Roman" w:hAnsi="Times New Roman"/>
          <w:sz w:val="28"/>
          <w:szCs w:val="28"/>
        </w:rPr>
        <w:t xml:space="preserve"> учреждением.</w:t>
      </w:r>
    </w:p>
    <w:p w:rsidR="00BD2239" w:rsidRPr="003801CB" w:rsidRDefault="00BD2239" w:rsidP="00BD223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1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801C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BD2239" w:rsidRPr="00B73056" w:rsidRDefault="00BD2239" w:rsidP="00BD2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56">
        <w:rPr>
          <w:sz w:val="28"/>
          <w:szCs w:val="28"/>
        </w:rPr>
        <w:lastRenderedPageBreak/>
        <w:t xml:space="preserve">- зачисление </w:t>
      </w:r>
      <w:r>
        <w:rPr>
          <w:sz w:val="28"/>
          <w:szCs w:val="28"/>
        </w:rPr>
        <w:t>ребенка,</w:t>
      </w:r>
      <w:r w:rsidRPr="00B73056">
        <w:rPr>
          <w:sz w:val="28"/>
          <w:szCs w:val="28"/>
        </w:rPr>
        <w:t xml:space="preserve"> </w:t>
      </w:r>
      <w:r w:rsidRPr="00C069AF">
        <w:rPr>
          <w:sz w:val="28"/>
          <w:szCs w:val="28"/>
        </w:rPr>
        <w:t>ранее поставленн</w:t>
      </w:r>
      <w:r>
        <w:rPr>
          <w:sz w:val="28"/>
          <w:szCs w:val="28"/>
        </w:rPr>
        <w:t>ого</w:t>
      </w:r>
      <w:r w:rsidRPr="00C069AF">
        <w:rPr>
          <w:sz w:val="28"/>
          <w:szCs w:val="28"/>
        </w:rPr>
        <w:t xml:space="preserve"> на соответствующий учет</w:t>
      </w:r>
      <w:r>
        <w:rPr>
          <w:sz w:val="28"/>
          <w:szCs w:val="28"/>
        </w:rPr>
        <w:t>,</w:t>
      </w:r>
      <w:r w:rsidRPr="00B73056">
        <w:rPr>
          <w:sz w:val="28"/>
          <w:szCs w:val="28"/>
        </w:rPr>
        <w:t xml:space="preserve"> в образовательное учреждение;</w:t>
      </w:r>
    </w:p>
    <w:p w:rsidR="00BD2239" w:rsidRPr="00F81717" w:rsidRDefault="00BD2239" w:rsidP="00BD2239">
      <w:pPr>
        <w:jc w:val="both"/>
        <w:rPr>
          <w:sz w:val="28"/>
          <w:szCs w:val="28"/>
        </w:rPr>
      </w:pPr>
      <w:r w:rsidRPr="00B73056">
        <w:rPr>
          <w:sz w:val="28"/>
          <w:szCs w:val="28"/>
        </w:rPr>
        <w:t>- мотивированный отказ в предоставлении муниципальной услуги.</w:t>
      </w:r>
    </w:p>
    <w:p w:rsidR="00900BBF" w:rsidRPr="00377476" w:rsidRDefault="00900BBF" w:rsidP="0090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476">
        <w:rPr>
          <w:sz w:val="28"/>
          <w:szCs w:val="28"/>
        </w:rPr>
        <w:t>11. Предоставление муниципальной услуги осуществляется в соответствии со следующими правовыми актами:</w:t>
      </w:r>
    </w:p>
    <w:p w:rsidR="00900BBF" w:rsidRPr="00377476" w:rsidRDefault="00427DA7" w:rsidP="00900B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377476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377476">
        <w:rPr>
          <w:sz w:val="28"/>
          <w:szCs w:val="28"/>
        </w:rPr>
        <w:t>»</w:t>
      </w:r>
      <w:r>
        <w:rPr>
          <w:sz w:val="28"/>
          <w:szCs w:val="28"/>
        </w:rPr>
        <w:t xml:space="preserve"> от 29.12.2012 № 273 - ФЗ</w:t>
      </w:r>
      <w:r w:rsidR="00900BBF" w:rsidRPr="00377476">
        <w:rPr>
          <w:sz w:val="28"/>
          <w:szCs w:val="28"/>
        </w:rPr>
        <w:t>;</w:t>
      </w:r>
    </w:p>
    <w:p w:rsidR="00900BBF" w:rsidRPr="00377476" w:rsidRDefault="00900BBF" w:rsidP="00900BB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77476">
        <w:rPr>
          <w:sz w:val="28"/>
          <w:szCs w:val="28"/>
        </w:rPr>
        <w:t xml:space="preserve">Федеральным законом </w:t>
      </w:r>
      <w:r w:rsidR="00F14A9B" w:rsidRPr="00377476">
        <w:rPr>
          <w:sz w:val="28"/>
          <w:szCs w:val="28"/>
        </w:rPr>
        <w:t>«О порядке рассмотрения обращений граждан Российской Федерации»</w:t>
      </w:r>
      <w:r w:rsidR="00F14A9B">
        <w:rPr>
          <w:sz w:val="28"/>
          <w:szCs w:val="28"/>
        </w:rPr>
        <w:t xml:space="preserve"> </w:t>
      </w:r>
      <w:r w:rsidRPr="00377476">
        <w:rPr>
          <w:sz w:val="28"/>
          <w:szCs w:val="28"/>
        </w:rPr>
        <w:t>от 02.05.2006 № 59-ФЗ;</w:t>
      </w:r>
    </w:p>
    <w:p w:rsidR="00900BBF" w:rsidRPr="00377476" w:rsidRDefault="00F14A9B" w:rsidP="00900BB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77476">
        <w:rPr>
          <w:sz w:val="28"/>
          <w:szCs w:val="28"/>
        </w:rPr>
        <w:t>Федеральным законом</w:t>
      </w:r>
      <w:r w:rsidR="00900BBF" w:rsidRPr="00377476">
        <w:rPr>
          <w:sz w:val="28"/>
          <w:szCs w:val="28"/>
        </w:rPr>
        <w:t xml:space="preserve"> </w:t>
      </w:r>
      <w:r w:rsidRPr="00377476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 xml:space="preserve"> от 27.07</w:t>
      </w:r>
      <w:r w:rsidRPr="00377476">
        <w:rPr>
          <w:sz w:val="28"/>
          <w:szCs w:val="28"/>
        </w:rPr>
        <w:t>.2006 №</w:t>
      </w:r>
      <w:r w:rsidR="00900BBF" w:rsidRPr="00377476">
        <w:rPr>
          <w:sz w:val="28"/>
          <w:szCs w:val="28"/>
        </w:rPr>
        <w:t xml:space="preserve">152 –ФЗ; </w:t>
      </w:r>
    </w:p>
    <w:p w:rsidR="00900BBF" w:rsidRPr="00377476" w:rsidRDefault="00900BBF" w:rsidP="00900BB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77476">
        <w:rPr>
          <w:sz w:val="28"/>
          <w:szCs w:val="28"/>
        </w:rPr>
        <w:t>Федеральным</w:t>
      </w:r>
      <w:r w:rsidR="00F14A9B">
        <w:rPr>
          <w:sz w:val="28"/>
          <w:szCs w:val="28"/>
        </w:rPr>
        <w:t xml:space="preserve"> законом «</w:t>
      </w:r>
      <w:r w:rsidR="00F14A9B" w:rsidRPr="00377476">
        <w:rPr>
          <w:sz w:val="28"/>
          <w:szCs w:val="28"/>
        </w:rPr>
        <w:t>Об организации предоставления госуда</w:t>
      </w:r>
      <w:r w:rsidR="00F14A9B">
        <w:rPr>
          <w:sz w:val="28"/>
          <w:szCs w:val="28"/>
        </w:rPr>
        <w:t>рственных и муниципальных услуг» от 27.07.2010 № 210-ФЗ</w:t>
      </w:r>
      <w:r w:rsidRPr="00377476">
        <w:rPr>
          <w:sz w:val="28"/>
          <w:szCs w:val="28"/>
        </w:rPr>
        <w:t xml:space="preserve">; </w:t>
      </w:r>
    </w:p>
    <w:p w:rsidR="00900BBF" w:rsidRPr="00377476" w:rsidRDefault="00F14A9B" w:rsidP="00900BB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77476">
        <w:rPr>
          <w:sz w:val="28"/>
          <w:szCs w:val="28"/>
        </w:rPr>
        <w:t>Распоряжением Правительства</w:t>
      </w:r>
      <w:r w:rsidR="00900BBF" w:rsidRPr="00377476">
        <w:rPr>
          <w:sz w:val="28"/>
          <w:szCs w:val="28"/>
        </w:rPr>
        <w:t xml:space="preserve"> Рос</w:t>
      </w:r>
      <w:r>
        <w:rPr>
          <w:sz w:val="28"/>
          <w:szCs w:val="28"/>
        </w:rPr>
        <w:t xml:space="preserve">сийской Федерации от 25.04.2011 </w:t>
      </w:r>
      <w:r w:rsidR="00900BBF" w:rsidRPr="00377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0BBF" w:rsidRPr="00377476">
        <w:rPr>
          <w:sz w:val="28"/>
          <w:szCs w:val="28"/>
        </w:rPr>
        <w:t xml:space="preserve">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 </w:t>
      </w:r>
    </w:p>
    <w:p w:rsidR="00900BBF" w:rsidRPr="00377476" w:rsidRDefault="00900BBF" w:rsidP="00900BB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7476">
        <w:rPr>
          <w:rFonts w:ascii="Times New Roman" w:hAnsi="Times New Roman"/>
          <w:sz w:val="28"/>
          <w:szCs w:val="28"/>
        </w:rPr>
        <w:t>Постановлением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Красноярска»;</w:t>
      </w:r>
    </w:p>
    <w:p w:rsidR="00900BBF" w:rsidRPr="00377476" w:rsidRDefault="00A007E5" w:rsidP="00900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образовательного учреждения</w:t>
      </w:r>
      <w:r w:rsidR="00900BBF" w:rsidRPr="00377476">
        <w:rPr>
          <w:sz w:val="28"/>
          <w:szCs w:val="28"/>
        </w:rPr>
        <w:t xml:space="preserve">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BD2239" w:rsidRPr="003801CB" w:rsidRDefault="00BD2239" w:rsidP="00B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01CB">
        <w:rPr>
          <w:sz w:val="28"/>
          <w:szCs w:val="28"/>
        </w:rPr>
        <w:t xml:space="preserve">. Максимальный срок предоставления муниципальной услуги в случае письменного обращения Заявителя не должен </w:t>
      </w:r>
      <w:r w:rsidR="00A007E5" w:rsidRPr="003801CB">
        <w:rPr>
          <w:sz w:val="28"/>
          <w:szCs w:val="28"/>
        </w:rPr>
        <w:t xml:space="preserve">превышать </w:t>
      </w:r>
      <w:r w:rsidR="00A007E5">
        <w:rPr>
          <w:sz w:val="28"/>
          <w:szCs w:val="28"/>
        </w:rPr>
        <w:t xml:space="preserve">5 </w:t>
      </w:r>
      <w:r w:rsidRPr="003801CB">
        <w:rPr>
          <w:sz w:val="28"/>
          <w:szCs w:val="28"/>
        </w:rPr>
        <w:t>дней со дня регистрации письменного обращения в порядке, установленном действующим законодательством.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  <w:r w:rsidRPr="002A499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4992">
        <w:rPr>
          <w:sz w:val="28"/>
          <w:szCs w:val="28"/>
        </w:rPr>
        <w:t xml:space="preserve">. </w:t>
      </w:r>
      <w:r w:rsidRPr="00C069AF">
        <w:rPr>
          <w:sz w:val="28"/>
          <w:szCs w:val="28"/>
        </w:rPr>
        <w:t xml:space="preserve">Прием заявлений для зачисления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 день</w:t>
      </w:r>
      <w:r>
        <w:rPr>
          <w:sz w:val="28"/>
          <w:szCs w:val="28"/>
        </w:rPr>
        <w:t>.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069AF">
        <w:rPr>
          <w:sz w:val="28"/>
          <w:szCs w:val="28"/>
        </w:rPr>
        <w:t xml:space="preserve"> Зачисление </w:t>
      </w:r>
      <w:r>
        <w:rPr>
          <w:sz w:val="28"/>
          <w:szCs w:val="28"/>
        </w:rPr>
        <w:t>ребенка</w:t>
      </w:r>
      <w:r w:rsidRPr="00C069A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образовательное учреждение </w:t>
      </w:r>
      <w:r w:rsidR="00A007E5">
        <w:rPr>
          <w:sz w:val="28"/>
          <w:szCs w:val="28"/>
        </w:rPr>
        <w:t>осуществляется на следующий</w:t>
      </w:r>
      <w:r w:rsidRPr="00C069AF">
        <w:rPr>
          <w:sz w:val="28"/>
          <w:szCs w:val="28"/>
        </w:rPr>
        <w:t xml:space="preserve"> день </w:t>
      </w:r>
      <w:r w:rsidR="00A007E5">
        <w:rPr>
          <w:sz w:val="28"/>
          <w:szCs w:val="28"/>
        </w:rPr>
        <w:t xml:space="preserve">после </w:t>
      </w:r>
      <w:r w:rsidRPr="00C069A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 xml:space="preserve">ставления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следующих документов: </w:t>
      </w:r>
    </w:p>
    <w:p w:rsidR="00BD2239" w:rsidRDefault="00BD2239" w:rsidP="00BD22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направления, выданного главным управлением образования;</w:t>
      </w:r>
    </w:p>
    <w:p w:rsidR="00BD2239" w:rsidRDefault="00BD2239" w:rsidP="00BD22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свидетельства о рождении ребенка;</w:t>
      </w:r>
    </w:p>
    <w:p w:rsidR="00BD2239" w:rsidRDefault="00BD2239" w:rsidP="00BD22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медицинской карты ребенка;</w:t>
      </w:r>
    </w:p>
    <w:p w:rsidR="00BD2239" w:rsidRDefault="00BD2239" w:rsidP="00BD22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документа, удостоверяющего личность одного из родителей (законных представителей);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здоровья).</w:t>
      </w:r>
    </w:p>
    <w:p w:rsidR="00BD2239" w:rsidRPr="003801CB" w:rsidRDefault="00BD2239" w:rsidP="00BD22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15. Основания для отказа в приеме документов отсутствуют.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lastRenderedPageBreak/>
        <w:t xml:space="preserve">16. </w:t>
      </w:r>
      <w:r w:rsidRPr="00C069AF">
        <w:rPr>
          <w:sz w:val="28"/>
          <w:szCs w:val="28"/>
        </w:rPr>
        <w:t>Основанием для отказа в приеме заявления для предоставления услуги является: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наличие в заявлении сведений, противоречащих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>ставленным документам.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069AF">
        <w:rPr>
          <w:sz w:val="28"/>
          <w:szCs w:val="28"/>
        </w:rPr>
        <w:t xml:space="preserve"> Основанием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C069AF">
        <w:rPr>
          <w:sz w:val="28"/>
          <w:szCs w:val="28"/>
        </w:rPr>
        <w:t>услуги является: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 xml:space="preserve">отсутствие необходимых документов, указанных в пункте </w:t>
      </w:r>
      <w:r>
        <w:rPr>
          <w:sz w:val="28"/>
          <w:szCs w:val="28"/>
        </w:rPr>
        <w:t xml:space="preserve">14 </w:t>
      </w:r>
      <w:r w:rsidRPr="00C069AF">
        <w:rPr>
          <w:sz w:val="28"/>
          <w:szCs w:val="28"/>
        </w:rPr>
        <w:t xml:space="preserve">настоящего регламента; 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наличие в заявлении сведений, противоречащих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>ставленным документам;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достижение ребенком возраста 8 лет;</w:t>
      </w:r>
    </w:p>
    <w:p w:rsidR="00BD2239" w:rsidRPr="00C069AF" w:rsidRDefault="00BD2239" w:rsidP="00BD2239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 xml:space="preserve">наличие медицинских противопоказаний к посещению ребенком МБДОУ. </w:t>
      </w:r>
    </w:p>
    <w:p w:rsidR="00BD2239" w:rsidRPr="003801CB" w:rsidRDefault="00BD2239" w:rsidP="00BD223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18. Муниципальная услуга предоставляется бесплатно.</w:t>
      </w:r>
    </w:p>
    <w:p w:rsidR="00BD2239" w:rsidRPr="00C069AF" w:rsidRDefault="00BD2239" w:rsidP="00BD22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A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9AF">
        <w:rPr>
          <w:rFonts w:ascii="Times New Roman" w:hAnsi="Times New Roman" w:cs="Times New Roman"/>
          <w:sz w:val="28"/>
          <w:szCs w:val="28"/>
        </w:rPr>
        <w:t xml:space="preserve"> при предоставлении услуги: </w:t>
      </w:r>
    </w:p>
    <w:p w:rsidR="00BD2239" w:rsidRDefault="00BD2239" w:rsidP="00BD2239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69AF">
        <w:rPr>
          <w:sz w:val="28"/>
          <w:szCs w:val="28"/>
        </w:rPr>
        <w:t xml:space="preserve">ассмотрение заявления при подаче его заявителем в </w:t>
      </w:r>
      <w:r>
        <w:rPr>
          <w:sz w:val="28"/>
          <w:szCs w:val="28"/>
        </w:rPr>
        <w:t>образовательное у</w:t>
      </w:r>
      <w:r w:rsidRPr="00C069AF">
        <w:rPr>
          <w:sz w:val="28"/>
          <w:szCs w:val="28"/>
        </w:rPr>
        <w:t>чреждение осущест</w:t>
      </w:r>
      <w:r>
        <w:rPr>
          <w:sz w:val="28"/>
          <w:szCs w:val="28"/>
        </w:rPr>
        <w:t>вляется в присутствии заявителя;</w:t>
      </w:r>
    </w:p>
    <w:p w:rsidR="00BD2239" w:rsidRPr="000D0F2D" w:rsidRDefault="00BD2239" w:rsidP="00BD2239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D0F2D">
        <w:rPr>
          <w:sz w:val="28"/>
          <w:szCs w:val="28"/>
        </w:rPr>
        <w:t>аксимальный срок ожидания в очереди при подаче заявления путем обращения к руководителю учреждения (уполномоченному лицу) до момента приема заявления долж</w:t>
      </w:r>
      <w:r>
        <w:rPr>
          <w:sz w:val="28"/>
          <w:szCs w:val="28"/>
        </w:rPr>
        <w:t xml:space="preserve">ен составлять не более </w:t>
      </w:r>
      <w:r w:rsidR="003515E5">
        <w:rPr>
          <w:sz w:val="28"/>
          <w:szCs w:val="28"/>
        </w:rPr>
        <w:t xml:space="preserve">30 </w:t>
      </w:r>
      <w:r w:rsidRPr="000D0F2D">
        <w:rPr>
          <w:sz w:val="28"/>
          <w:szCs w:val="28"/>
        </w:rPr>
        <w:t>минут.</w:t>
      </w:r>
    </w:p>
    <w:p w:rsidR="00BD2239" w:rsidRDefault="00BD2239" w:rsidP="00BD223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801CB">
        <w:rPr>
          <w:sz w:val="28"/>
          <w:szCs w:val="28"/>
        </w:rPr>
        <w:t>20.</w:t>
      </w:r>
      <w:r w:rsidRPr="003801CB">
        <w:rPr>
          <w:rFonts w:eastAsia="Calibri"/>
          <w:sz w:val="28"/>
          <w:szCs w:val="28"/>
        </w:rPr>
        <w:t xml:space="preserve"> Требования к помещениям, в которых предоставляется муниципальная услуга: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7C1A24" w:rsidRPr="007C1A24" w:rsidRDefault="007C1A24" w:rsidP="007C1A2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условия для беспрепятственного доступа в помещение учреждения;</w:t>
      </w:r>
    </w:p>
    <w:p w:rsidR="007C1A24" w:rsidRPr="007C1A24" w:rsidRDefault="007C1A24" w:rsidP="007C1A2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 xml:space="preserve">Специалисты учреждения оказывают инвалидам помощь в преодолении барьеров, мешающих получению ими информации </w:t>
      </w:r>
      <w:r w:rsidR="00F14A9B" w:rsidRPr="007C1A24">
        <w:rPr>
          <w:rFonts w:eastAsia="Calibri"/>
          <w:sz w:val="28"/>
          <w:szCs w:val="28"/>
          <w:lang w:eastAsia="en-US"/>
        </w:rPr>
        <w:t>о муниципальные услуги</w:t>
      </w:r>
      <w:r w:rsidRPr="007C1A24">
        <w:rPr>
          <w:rFonts w:eastAsia="Calibri"/>
          <w:sz w:val="28"/>
          <w:szCs w:val="28"/>
          <w:lang w:eastAsia="en-US"/>
        </w:rPr>
        <w:t xml:space="preserve"> наравне с другими лицами.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учреждения оснащаются настенной вывеской с указанием наименования кабинета.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В учреждении обеспечивается:</w:t>
      </w:r>
    </w:p>
    <w:p w:rsidR="007C1A24" w:rsidRPr="007C1A24" w:rsidRDefault="007C1A24" w:rsidP="007C1A2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допуск на объект сурдопереводчика, тифлосурдопереводчика;</w:t>
      </w:r>
    </w:p>
    <w:p w:rsidR="007C1A24" w:rsidRPr="007C1A24" w:rsidRDefault="007C1A24" w:rsidP="007C1A2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сопровождение инвалидов, имеющих стойкие нарушения функции зрения и самостоятельного передвижения по учреждению;</w:t>
      </w:r>
    </w:p>
    <w:p w:rsidR="007C1A24" w:rsidRPr="007C1A24" w:rsidRDefault="007C1A24" w:rsidP="007C1A2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1A24" w:rsidRPr="007C1A24" w:rsidRDefault="007C1A24" w:rsidP="007C1A2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7C1A24" w:rsidRPr="007C1A24" w:rsidRDefault="007C1A24" w:rsidP="007C1A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F14A9B" w:rsidRPr="00F14A9B" w:rsidRDefault="007C1A24" w:rsidP="00F14A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A24">
        <w:rPr>
          <w:rFonts w:eastAsia="Calibri"/>
          <w:sz w:val="28"/>
          <w:szCs w:val="28"/>
          <w:lang w:eastAsia="en-US"/>
        </w:rPr>
        <w:t>Режим работы: ежедневно с 09.00 до 18.00 часов (кроме выходных и</w:t>
      </w:r>
      <w:r w:rsidR="00F14A9B">
        <w:rPr>
          <w:rFonts w:eastAsia="Calibri"/>
          <w:sz w:val="28"/>
          <w:szCs w:val="28"/>
          <w:lang w:eastAsia="en-US"/>
        </w:rPr>
        <w:t xml:space="preserve"> праздничных дней). Телефон: 8 (391) 227-43-39</w:t>
      </w:r>
      <w:r w:rsidRPr="007C1A24">
        <w:rPr>
          <w:rFonts w:eastAsia="Calibri"/>
          <w:sz w:val="28"/>
          <w:szCs w:val="28"/>
          <w:lang w:eastAsia="en-US"/>
        </w:rPr>
        <w:t>.</w:t>
      </w:r>
      <w:r w:rsidR="00F14A9B">
        <w:rPr>
          <w:rFonts w:eastAsia="Calibri"/>
          <w:sz w:val="28"/>
          <w:szCs w:val="28"/>
          <w:lang w:eastAsia="en-US"/>
        </w:rPr>
        <w:t xml:space="preserve"> Телефон</w:t>
      </w:r>
      <w:r w:rsidR="00F14A9B" w:rsidRPr="00F14A9B">
        <w:rPr>
          <w:rFonts w:eastAsia="Calibri"/>
          <w:sz w:val="28"/>
          <w:szCs w:val="28"/>
          <w:lang w:eastAsia="en-US"/>
        </w:rPr>
        <w:t xml:space="preserve"> </w:t>
      </w:r>
      <w:r w:rsidR="00F14A9B">
        <w:rPr>
          <w:rFonts w:eastAsia="Calibri"/>
          <w:sz w:val="28"/>
          <w:szCs w:val="28"/>
          <w:lang w:eastAsia="en-US"/>
        </w:rPr>
        <w:t xml:space="preserve">для </w:t>
      </w:r>
      <w:r w:rsidR="00F14A9B" w:rsidRPr="00F14A9B">
        <w:rPr>
          <w:rFonts w:eastAsia="Calibri"/>
          <w:sz w:val="28"/>
          <w:szCs w:val="28"/>
          <w:lang w:val="en-US" w:eastAsia="en-US"/>
        </w:rPr>
        <w:t>SMS</w:t>
      </w:r>
      <w:r w:rsidR="00F14A9B" w:rsidRPr="00F14A9B">
        <w:rPr>
          <w:rFonts w:eastAsia="Calibri"/>
          <w:sz w:val="28"/>
          <w:szCs w:val="28"/>
          <w:lang w:eastAsia="en-US"/>
        </w:rPr>
        <w:t>: 8-965-900-57-26</w:t>
      </w:r>
      <w:r w:rsidR="00F14A9B">
        <w:rPr>
          <w:rFonts w:eastAsia="Calibri"/>
          <w:sz w:val="28"/>
          <w:szCs w:val="28"/>
          <w:lang w:eastAsia="en-US"/>
        </w:rPr>
        <w:t xml:space="preserve"> </w:t>
      </w:r>
    </w:p>
    <w:p w:rsidR="00BD2239" w:rsidRPr="00C069AF" w:rsidRDefault="00BD2239" w:rsidP="007C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21. </w:t>
      </w:r>
      <w:r w:rsidRPr="00C069AF">
        <w:rPr>
          <w:sz w:val="28"/>
          <w:szCs w:val="28"/>
        </w:rPr>
        <w:t>Консультации по вопросам предоставления услуги проводятся руководител</w:t>
      </w:r>
      <w:r>
        <w:rPr>
          <w:sz w:val="28"/>
          <w:szCs w:val="28"/>
        </w:rPr>
        <w:t>е</w:t>
      </w:r>
      <w:r w:rsidRPr="00C069AF">
        <w:rPr>
          <w:sz w:val="28"/>
          <w:szCs w:val="28"/>
        </w:rPr>
        <w:t xml:space="preserve">м (уполномоченным лицом) </w:t>
      </w:r>
      <w:r>
        <w:rPr>
          <w:sz w:val="28"/>
          <w:szCs w:val="28"/>
        </w:rPr>
        <w:t>образовательного у</w:t>
      </w:r>
      <w:r w:rsidRPr="00C069AF">
        <w:rPr>
          <w:sz w:val="28"/>
          <w:szCs w:val="28"/>
        </w:rPr>
        <w:t>чреждения по следующим вопросам:</w:t>
      </w:r>
    </w:p>
    <w:p w:rsidR="00BD2239" w:rsidRPr="00C069AF" w:rsidRDefault="00BD2239" w:rsidP="00BD2239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 перечень документов, необхо</w:t>
      </w:r>
      <w:r>
        <w:rPr>
          <w:sz w:val="28"/>
          <w:szCs w:val="28"/>
        </w:rPr>
        <w:t>димых для предоставления услуги;</w:t>
      </w:r>
      <w:r w:rsidRPr="00C069AF">
        <w:rPr>
          <w:sz w:val="28"/>
          <w:szCs w:val="28"/>
        </w:rPr>
        <w:t xml:space="preserve"> </w:t>
      </w:r>
    </w:p>
    <w:p w:rsidR="00BD2239" w:rsidRPr="00C069AF" w:rsidRDefault="00BD2239" w:rsidP="00BD2239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комплектности (достаточности) представленных документов;</w:t>
      </w:r>
    </w:p>
    <w:p w:rsidR="00BD2239" w:rsidRPr="00C069AF" w:rsidRDefault="00BD2239" w:rsidP="00BD2239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время приема документов;</w:t>
      </w:r>
    </w:p>
    <w:p w:rsidR="00BD2239" w:rsidRPr="00C069AF" w:rsidRDefault="00BD2239" w:rsidP="00BD2239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сроки предоставления услуги;</w:t>
      </w:r>
    </w:p>
    <w:p w:rsidR="00BD2239" w:rsidRPr="00C069AF" w:rsidRDefault="00BD2239" w:rsidP="00BD2239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в ходе предоставления услуги.</w:t>
      </w:r>
    </w:p>
    <w:p w:rsidR="00BD2239" w:rsidRPr="00C069AF" w:rsidRDefault="00BD2239" w:rsidP="00BD2239">
      <w:pPr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Консультации предоставляются в течение всего срока предоставления услуги. Консультации по порядку предоставления услуги осуществляются </w:t>
      </w:r>
      <w:r>
        <w:rPr>
          <w:sz w:val="28"/>
          <w:szCs w:val="28"/>
        </w:rPr>
        <w:t>образовательным у</w:t>
      </w:r>
      <w:r w:rsidRPr="00C069AF">
        <w:rPr>
          <w:sz w:val="28"/>
          <w:szCs w:val="28"/>
        </w:rPr>
        <w:t>чреждением бесплатно.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801CB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доступность муниципальной услуги: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количество и удаленность мест предоставления муниципальной услуги;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качество предоставления муниципальной услуги: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- показатели точности обработки данных </w:t>
      </w:r>
      <w:r w:rsidRPr="003801CB">
        <w:rPr>
          <w:rFonts w:eastAsia="Calibri"/>
          <w:sz w:val="28"/>
          <w:szCs w:val="28"/>
        </w:rPr>
        <w:t>должностными лицами</w:t>
      </w:r>
      <w:r w:rsidRPr="003801CB">
        <w:rPr>
          <w:sz w:val="28"/>
          <w:szCs w:val="28"/>
        </w:rPr>
        <w:t>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правильность оформления документов;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качество процесса обслуживания Заявителей;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своевременность и оперативность предоставления муниципальной услуги.</w:t>
      </w:r>
    </w:p>
    <w:p w:rsidR="00BD2239" w:rsidRPr="003801CB" w:rsidRDefault="00BD2239" w:rsidP="00BD2239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sz w:val="28"/>
          <w:szCs w:val="28"/>
          <w:lang w:val="ru-RU"/>
        </w:rPr>
      </w:pPr>
    </w:p>
    <w:p w:rsidR="00BD2239" w:rsidRPr="003801CB" w:rsidRDefault="00BD2239" w:rsidP="00BD2239">
      <w:pPr>
        <w:spacing w:line="192" w:lineRule="auto"/>
        <w:jc w:val="center"/>
        <w:rPr>
          <w:sz w:val="28"/>
          <w:szCs w:val="28"/>
        </w:rPr>
      </w:pPr>
      <w:r w:rsidRPr="003801CB">
        <w:rPr>
          <w:sz w:val="28"/>
          <w:szCs w:val="28"/>
        </w:rPr>
        <w:t>III. СОСТАВ, ПОСЛЕДОВАТЕЛЬНОСТЬ И СРОКИ ВЫПОЛНЕНИЯ ПРОЦЕДУР (ДЕЙСТВИЙ), ТРЕБ</w:t>
      </w:r>
      <w:r w:rsidR="00A70E09">
        <w:rPr>
          <w:sz w:val="28"/>
          <w:szCs w:val="28"/>
        </w:rPr>
        <w:t>ОВАНИЯ К ПОРЯДКУ ИХ ВЫПОЛНЕНИЯ.</w:t>
      </w:r>
    </w:p>
    <w:p w:rsidR="00BD2239" w:rsidRPr="003801CB" w:rsidRDefault="00BD2239" w:rsidP="00BD2239">
      <w:pPr>
        <w:ind w:firstLine="709"/>
        <w:jc w:val="center"/>
        <w:rPr>
          <w:sz w:val="28"/>
          <w:szCs w:val="28"/>
        </w:rPr>
      </w:pPr>
    </w:p>
    <w:p w:rsidR="00BD2239" w:rsidRPr="003801CB" w:rsidRDefault="00BD2239" w:rsidP="00BD2239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22. Предоставление муниципальной услуги включает в себя следующие процедуры:</w:t>
      </w:r>
    </w:p>
    <w:p w:rsidR="00BD2239" w:rsidRDefault="00BD2239" w:rsidP="00BD2239">
      <w:pPr>
        <w:pStyle w:val="p6"/>
        <w:numPr>
          <w:ilvl w:val="0"/>
          <w:numId w:val="1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прием и рассмотрение </w:t>
      </w:r>
      <w:r>
        <w:rPr>
          <w:sz w:val="28"/>
          <w:szCs w:val="28"/>
          <w:lang w:val="ru-RU"/>
        </w:rPr>
        <w:t>заявления</w:t>
      </w:r>
      <w:r w:rsidRPr="003801CB">
        <w:rPr>
          <w:sz w:val="28"/>
          <w:szCs w:val="28"/>
          <w:lang w:val="ru-RU"/>
        </w:rPr>
        <w:t xml:space="preserve">; </w:t>
      </w:r>
    </w:p>
    <w:p w:rsidR="00BD2239" w:rsidRDefault="00BD2239" w:rsidP="00BD2239">
      <w:pPr>
        <w:pStyle w:val="p6"/>
        <w:numPr>
          <w:ilvl w:val="0"/>
          <w:numId w:val="1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зачисление ребенка в образовательное учреждение.</w:t>
      </w:r>
    </w:p>
    <w:p w:rsidR="00BD2239" w:rsidRPr="003801CB" w:rsidRDefault="00BD2239" w:rsidP="00BD2239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BD2239" w:rsidRPr="003801CB" w:rsidRDefault="00BD2239" w:rsidP="00BD2239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23. Прием и рассмотрение </w:t>
      </w:r>
      <w:r>
        <w:rPr>
          <w:sz w:val="28"/>
          <w:szCs w:val="28"/>
          <w:lang w:val="ru-RU"/>
        </w:rPr>
        <w:t>заявления</w:t>
      </w:r>
      <w:r w:rsidRPr="003801CB">
        <w:rPr>
          <w:sz w:val="28"/>
          <w:szCs w:val="28"/>
          <w:lang w:val="ru-RU"/>
        </w:rPr>
        <w:t>:</w:t>
      </w:r>
    </w:p>
    <w:p w:rsidR="00BD2239" w:rsidRDefault="00BD2239" w:rsidP="00BD2239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 xml:space="preserve">1) основанием для начала процедуры является </w:t>
      </w:r>
      <w:r w:rsidRPr="00C069AF">
        <w:rPr>
          <w:rFonts w:ascii="Times New Roman" w:hAnsi="Times New Roman" w:cs="Times New Roman"/>
          <w:sz w:val="28"/>
          <w:szCs w:val="28"/>
        </w:rPr>
        <w:t xml:space="preserve">подача заявителем в </w:t>
      </w:r>
      <w:r w:rsidRPr="003801CB">
        <w:rPr>
          <w:rFonts w:ascii="Times New Roman" w:hAnsi="Times New Roman" w:cs="Times New Roman"/>
          <w:sz w:val="28"/>
          <w:szCs w:val="28"/>
        </w:rPr>
        <w:t>образовательное учреждение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2)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CB">
        <w:rPr>
          <w:sz w:val="28"/>
          <w:szCs w:val="28"/>
        </w:rPr>
        <w:t xml:space="preserve"> регистрирует поступившее заявление</w:t>
      </w:r>
      <w:r>
        <w:rPr>
          <w:sz w:val="28"/>
          <w:szCs w:val="28"/>
        </w:rPr>
        <w:t>;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осуществляет проверку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 xml:space="preserve">ставленных документов на полноту и правильность их оформления; 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- устанавливает наличие (отсутствие) возможности оказания услуги (приема заявления). 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3) ответственным за выполнение процедуры является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);</w:t>
      </w:r>
      <w:r w:rsidRPr="007631C6">
        <w:rPr>
          <w:sz w:val="28"/>
          <w:szCs w:val="28"/>
        </w:rPr>
        <w:t xml:space="preserve"> </w:t>
      </w:r>
    </w:p>
    <w:p w:rsidR="00BD2239" w:rsidRPr="003801CB" w:rsidRDefault="00BD2239" w:rsidP="00BD22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801CB">
        <w:rPr>
          <w:sz w:val="28"/>
          <w:szCs w:val="28"/>
        </w:rPr>
        <w:t xml:space="preserve">4) </w:t>
      </w:r>
      <w:r w:rsidRPr="003801CB">
        <w:rPr>
          <w:rFonts w:eastAsia="Calibri"/>
          <w:sz w:val="28"/>
          <w:szCs w:val="28"/>
        </w:rPr>
        <w:t>срок выполнения  процедуры составляет</w:t>
      </w:r>
      <w:r>
        <w:rPr>
          <w:rFonts w:eastAsia="Calibri"/>
          <w:sz w:val="28"/>
          <w:szCs w:val="28"/>
        </w:rPr>
        <w:t xml:space="preserve"> </w:t>
      </w:r>
      <w:r w:rsidR="006954CA" w:rsidRPr="006954CA">
        <w:rPr>
          <w:rFonts w:eastAsia="Calibri"/>
          <w:sz w:val="28"/>
          <w:szCs w:val="28"/>
        </w:rPr>
        <w:t>2</w:t>
      </w:r>
      <w:r w:rsidRPr="006954CA">
        <w:rPr>
          <w:rFonts w:eastAsia="Calibri"/>
          <w:sz w:val="28"/>
          <w:szCs w:val="28"/>
        </w:rPr>
        <w:t xml:space="preserve"> </w:t>
      </w:r>
      <w:r w:rsidR="006954CA">
        <w:rPr>
          <w:rFonts w:eastAsia="Calibri"/>
          <w:sz w:val="28"/>
          <w:szCs w:val="28"/>
        </w:rPr>
        <w:t>рабочих дня</w:t>
      </w:r>
      <w:r w:rsidRPr="003801CB">
        <w:rPr>
          <w:rFonts w:eastAsia="Calibri"/>
          <w:sz w:val="28"/>
          <w:szCs w:val="28"/>
        </w:rPr>
        <w:t>;</w:t>
      </w:r>
    </w:p>
    <w:p w:rsidR="00BD2239" w:rsidRDefault="00BD2239" w:rsidP="00B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rFonts w:eastAsia="Calibri"/>
          <w:sz w:val="28"/>
          <w:szCs w:val="28"/>
        </w:rPr>
        <w:lastRenderedPageBreak/>
        <w:t xml:space="preserve">5) </w:t>
      </w:r>
      <w:r w:rsidRPr="003801CB">
        <w:rPr>
          <w:sz w:val="28"/>
          <w:szCs w:val="28"/>
        </w:rPr>
        <w:t xml:space="preserve">результатом выполнения процедуры является </w:t>
      </w:r>
      <w:r>
        <w:rPr>
          <w:sz w:val="28"/>
          <w:szCs w:val="28"/>
        </w:rPr>
        <w:t xml:space="preserve">уведомление </w:t>
      </w:r>
      <w:r w:rsidRPr="003801C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(устно или письменно)</w:t>
      </w:r>
      <w:r w:rsidRPr="003801CB">
        <w:rPr>
          <w:sz w:val="28"/>
          <w:szCs w:val="28"/>
        </w:rPr>
        <w:t xml:space="preserve"> </w:t>
      </w:r>
      <w:r w:rsidRPr="00C069AF">
        <w:rPr>
          <w:sz w:val="28"/>
          <w:szCs w:val="28"/>
        </w:rPr>
        <w:t xml:space="preserve">о приеме заявления, либо об отказе в приеме заявления с указанием конкретной причины отказа. </w:t>
      </w:r>
    </w:p>
    <w:p w:rsidR="00BD2239" w:rsidRPr="003801CB" w:rsidRDefault="00BD2239" w:rsidP="00B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Заявителю может быть отказано в приеме заявления</w:t>
      </w:r>
      <w:r>
        <w:rPr>
          <w:sz w:val="28"/>
          <w:szCs w:val="28"/>
        </w:rPr>
        <w:t xml:space="preserve"> или предоставлении муниципальной услуги</w:t>
      </w:r>
      <w:r w:rsidRPr="00C069AF">
        <w:rPr>
          <w:sz w:val="28"/>
          <w:szCs w:val="28"/>
        </w:rPr>
        <w:t xml:space="preserve"> в случае, предусмотренном п. </w:t>
      </w:r>
      <w:r>
        <w:rPr>
          <w:sz w:val="28"/>
          <w:szCs w:val="28"/>
        </w:rPr>
        <w:t>15, 16</w:t>
      </w:r>
      <w:r w:rsidRPr="00C069A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регламента</w:t>
      </w:r>
      <w:r w:rsidRPr="003801CB">
        <w:rPr>
          <w:sz w:val="28"/>
          <w:szCs w:val="28"/>
        </w:rPr>
        <w:t>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24. </w:t>
      </w:r>
      <w:r>
        <w:rPr>
          <w:sz w:val="28"/>
          <w:szCs w:val="28"/>
        </w:rPr>
        <w:t>Зачисление ребенка в образовательное учреждение</w:t>
      </w:r>
      <w:r w:rsidRPr="00C069AF">
        <w:rPr>
          <w:sz w:val="28"/>
          <w:szCs w:val="28"/>
        </w:rPr>
        <w:t>.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69A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наличие всех документов, указанных в п. 14 настоящего регламента.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69AF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C069AF">
        <w:rPr>
          <w:sz w:val="28"/>
          <w:szCs w:val="28"/>
        </w:rPr>
        <w:t xml:space="preserve"> уведомл</w:t>
      </w:r>
      <w:r>
        <w:rPr>
          <w:sz w:val="28"/>
          <w:szCs w:val="28"/>
        </w:rPr>
        <w:t>яется</w:t>
      </w:r>
      <w:r w:rsidRPr="00C069AF">
        <w:rPr>
          <w:sz w:val="28"/>
          <w:szCs w:val="28"/>
        </w:rPr>
        <w:t xml:space="preserve"> о принятии решения о зачислении ребенка в </w:t>
      </w:r>
      <w:r>
        <w:rPr>
          <w:sz w:val="28"/>
          <w:szCs w:val="28"/>
        </w:rPr>
        <w:t xml:space="preserve">образовательное </w:t>
      </w:r>
      <w:r w:rsidRPr="00C069AF">
        <w:rPr>
          <w:sz w:val="28"/>
          <w:szCs w:val="28"/>
        </w:rPr>
        <w:t>учреждение. Уведомление направляется в день принятия решения.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</w:t>
      </w:r>
      <w:r>
        <w:rPr>
          <w:sz w:val="28"/>
          <w:szCs w:val="28"/>
        </w:rPr>
        <w:t xml:space="preserve">устно, письменно, </w:t>
      </w:r>
      <w:r w:rsidRPr="00C069AF">
        <w:rPr>
          <w:sz w:val="28"/>
          <w:szCs w:val="28"/>
        </w:rPr>
        <w:t xml:space="preserve">телефонограмма, факс, электронная почта). </w:t>
      </w:r>
      <w:r>
        <w:rPr>
          <w:sz w:val="28"/>
          <w:szCs w:val="28"/>
        </w:rPr>
        <w:t xml:space="preserve">Специалист </w:t>
      </w:r>
      <w:r w:rsidRPr="00C069AF">
        <w:rPr>
          <w:sz w:val="28"/>
          <w:szCs w:val="28"/>
        </w:rPr>
        <w:t>обязан удостовериться в получении заявителем соответствующей информации в день ее отправки.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</w:t>
      </w:r>
      <w:r w:rsidRPr="00C069AF">
        <w:rPr>
          <w:sz w:val="28"/>
          <w:szCs w:val="28"/>
        </w:rPr>
        <w:t xml:space="preserve">. </w:t>
      </w:r>
    </w:p>
    <w:p w:rsidR="00BD2239" w:rsidRDefault="00BD2239" w:rsidP="00BD2239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Заявитель подтверждает свое намерение о зачислении его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или отказывается от получения услуги.</w:t>
      </w:r>
    </w:p>
    <w:p w:rsidR="00BD2239" w:rsidRDefault="00BD2239" w:rsidP="00BD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5CDF">
        <w:rPr>
          <w:sz w:val="28"/>
          <w:szCs w:val="28"/>
        </w:rPr>
        <w:t xml:space="preserve">В случае подтверждения заявителем своего намерения о получении услуги руководитель образовательного учреждения </w:t>
      </w:r>
      <w:r>
        <w:rPr>
          <w:sz w:val="28"/>
          <w:szCs w:val="28"/>
        </w:rPr>
        <w:t xml:space="preserve"> </w:t>
      </w:r>
      <w:r w:rsidRPr="005D5CDF">
        <w:rPr>
          <w:sz w:val="28"/>
          <w:szCs w:val="28"/>
        </w:rPr>
        <w:t>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BD2239" w:rsidRPr="007D404C" w:rsidRDefault="00BD2239" w:rsidP="00BD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04C">
        <w:rPr>
          <w:sz w:val="28"/>
          <w:szCs w:val="28"/>
        </w:rPr>
        <w:t>5)  При приеме ребенка в учреждение его руководитель обязан ознакомить родителей (законных представителей) 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BD2239" w:rsidRPr="007D404C" w:rsidRDefault="00BD2239" w:rsidP="00BD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04C">
        <w:rPr>
          <w:sz w:val="28"/>
          <w:szCs w:val="28"/>
        </w:rP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3801CB">
        <w:rPr>
          <w:rFonts w:eastAsia="Calibri"/>
          <w:sz w:val="28"/>
          <w:szCs w:val="28"/>
        </w:rPr>
        <w:t xml:space="preserve">рок </w:t>
      </w:r>
      <w:r w:rsidR="005D185E" w:rsidRPr="003801CB">
        <w:rPr>
          <w:rFonts w:eastAsia="Calibri"/>
          <w:sz w:val="28"/>
          <w:szCs w:val="28"/>
        </w:rPr>
        <w:t>выполнения процедуры</w:t>
      </w:r>
      <w:r w:rsidRPr="003801CB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</w:t>
      </w:r>
      <w:r w:rsidR="003B53CE">
        <w:rPr>
          <w:rFonts w:eastAsia="Calibri"/>
          <w:sz w:val="28"/>
          <w:szCs w:val="28"/>
        </w:rPr>
        <w:t>1</w:t>
      </w:r>
      <w:r w:rsidR="009B248B">
        <w:rPr>
          <w:rFonts w:eastAsia="Calibri"/>
          <w:sz w:val="28"/>
          <w:szCs w:val="28"/>
        </w:rPr>
        <w:t xml:space="preserve"> рабочий день</w:t>
      </w:r>
      <w:r>
        <w:rPr>
          <w:rFonts w:eastAsia="Calibri"/>
          <w:sz w:val="28"/>
          <w:szCs w:val="28"/>
        </w:rPr>
        <w:t xml:space="preserve">. 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69AF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зачисление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>, либо отказ в зачислении в случаях предусмотренных</w:t>
      </w:r>
      <w:r>
        <w:rPr>
          <w:sz w:val="28"/>
          <w:szCs w:val="28"/>
        </w:rPr>
        <w:t xml:space="preserve">  п. 17 настоящего регламента. </w:t>
      </w:r>
      <w:r w:rsidRPr="00C069AF">
        <w:rPr>
          <w:sz w:val="28"/>
          <w:szCs w:val="28"/>
        </w:rPr>
        <w:t xml:space="preserve">В случае отказа в зачислении заявителю направляется уведомление с указанием причины </w:t>
      </w:r>
      <w:r w:rsidRPr="00C069AF">
        <w:rPr>
          <w:sz w:val="28"/>
          <w:szCs w:val="28"/>
        </w:rPr>
        <w:lastRenderedPageBreak/>
        <w:t xml:space="preserve">отказа. Уведомление направляется в течение </w:t>
      </w:r>
      <w:r w:rsidR="00DB3F93">
        <w:rPr>
          <w:sz w:val="28"/>
          <w:szCs w:val="28"/>
        </w:rPr>
        <w:t>3</w:t>
      </w:r>
      <w:r w:rsidRPr="00C069AF">
        <w:rPr>
          <w:sz w:val="28"/>
          <w:szCs w:val="28"/>
        </w:rPr>
        <w:t xml:space="preserve"> рабочих дней с момента предоставления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документов, предусмотренных, п. </w:t>
      </w:r>
      <w:r>
        <w:rPr>
          <w:sz w:val="28"/>
          <w:szCs w:val="28"/>
        </w:rPr>
        <w:t xml:space="preserve">14 </w:t>
      </w:r>
      <w:r w:rsidRPr="00C069AF">
        <w:rPr>
          <w:sz w:val="28"/>
          <w:szCs w:val="28"/>
        </w:rPr>
        <w:t>настоящего регламента.</w:t>
      </w:r>
    </w:p>
    <w:p w:rsidR="00BD2239" w:rsidRPr="00C069AF" w:rsidRDefault="00BD2239" w:rsidP="00BD2239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</w:t>
      </w:r>
      <w:r>
        <w:rPr>
          <w:sz w:val="28"/>
          <w:szCs w:val="28"/>
        </w:rPr>
        <w:t xml:space="preserve">устно, письменно, </w:t>
      </w:r>
      <w:r w:rsidRPr="00C069AF">
        <w:rPr>
          <w:sz w:val="28"/>
          <w:szCs w:val="28"/>
        </w:rPr>
        <w:t>телефонограмма, факс, электронная почта</w:t>
      </w:r>
      <w:r>
        <w:rPr>
          <w:sz w:val="28"/>
          <w:szCs w:val="28"/>
        </w:rPr>
        <w:t xml:space="preserve"> и т.п.</w:t>
      </w:r>
      <w:r w:rsidRPr="00C069AF">
        <w:rPr>
          <w:sz w:val="28"/>
          <w:szCs w:val="28"/>
        </w:rPr>
        <w:t xml:space="preserve">). </w:t>
      </w:r>
      <w:r>
        <w:rPr>
          <w:sz w:val="28"/>
          <w:szCs w:val="28"/>
        </w:rPr>
        <w:t>Специалист</w:t>
      </w:r>
      <w:r w:rsidRPr="00C069AF">
        <w:rPr>
          <w:sz w:val="28"/>
          <w:szCs w:val="28"/>
        </w:rPr>
        <w:t xml:space="preserve"> обязан удостовериться в получении заявителем соответствующей информации.</w:t>
      </w:r>
    </w:p>
    <w:p w:rsidR="00BD2239" w:rsidRDefault="00BD2239" w:rsidP="00BD2239">
      <w:pPr>
        <w:ind w:firstLine="567"/>
        <w:jc w:val="both"/>
        <w:rPr>
          <w:sz w:val="28"/>
          <w:szCs w:val="28"/>
        </w:rPr>
      </w:pPr>
    </w:p>
    <w:p w:rsidR="00BD2239" w:rsidRPr="003801CB" w:rsidRDefault="00BD2239" w:rsidP="00BD2239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IV</w:t>
      </w:r>
      <w:r w:rsidRPr="003801CB">
        <w:rPr>
          <w:sz w:val="28"/>
          <w:szCs w:val="28"/>
        </w:rPr>
        <w:t>. ФОРМЫ КОНТРОЛЯ ЗА ИСПОЛНЕНИЕМ РЕГЛАМЕНТА.</w:t>
      </w:r>
    </w:p>
    <w:p w:rsidR="00BD2239" w:rsidRPr="003801CB" w:rsidRDefault="00BD2239" w:rsidP="00BD2239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</w:p>
    <w:p w:rsidR="00BD2239" w:rsidRPr="003801CB" w:rsidRDefault="00BD2239" w:rsidP="00BD22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26. Контроль за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BD2239" w:rsidRPr="003801CB" w:rsidRDefault="00BD2239" w:rsidP="00BD223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27.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28.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29. 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30.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BD2239" w:rsidRPr="003801CB" w:rsidRDefault="00BD2239" w:rsidP="00BD22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 xml:space="preserve">31.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</w:t>
      </w:r>
      <w:r w:rsidRPr="003801CB">
        <w:rPr>
          <w:rFonts w:eastAsia="Calibri"/>
          <w:sz w:val="28"/>
          <w:szCs w:val="28"/>
        </w:rPr>
        <w:lastRenderedPageBreak/>
        <w:t>осуществляется привлечение виновных лиц к ответственности  в соответствии с законодательством Российской Федерации.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32. Контроль за полнотой и качеством предоставления муниципальной услуги со стороны граждан, их объединений  и организаций осуществля</w:t>
      </w:r>
      <w:r w:rsidR="00DB3F93">
        <w:rPr>
          <w:sz w:val="28"/>
          <w:szCs w:val="28"/>
        </w:rPr>
        <w:t xml:space="preserve">ется посредством рассмотрения </w:t>
      </w:r>
      <w:r w:rsidRPr="003801CB">
        <w:rPr>
          <w:sz w:val="28"/>
          <w:szCs w:val="28"/>
        </w:rPr>
        <w:t xml:space="preserve">в установленном действующим законодательством порядке поступивших  в </w:t>
      </w:r>
      <w:r w:rsidRPr="003801CB">
        <w:rPr>
          <w:rFonts w:eastAsia="Calibri"/>
          <w:sz w:val="28"/>
          <w:szCs w:val="28"/>
        </w:rPr>
        <w:t>образовательное учреждение</w:t>
      </w:r>
      <w:r w:rsidRPr="003801CB">
        <w:rPr>
          <w:sz w:val="28"/>
          <w:szCs w:val="28"/>
        </w:rPr>
        <w:t xml:space="preserve"> либо в администрацию района и города индивидуальных или коллективных обращений.</w:t>
      </w:r>
    </w:p>
    <w:p w:rsidR="00BD2239" w:rsidRPr="003801CB" w:rsidRDefault="00BD2239" w:rsidP="00BD223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D2239" w:rsidRDefault="00BD2239" w:rsidP="00BD2239">
      <w:pPr>
        <w:pStyle w:val="3"/>
        <w:spacing w:after="0" w:line="192" w:lineRule="auto"/>
        <w:ind w:left="0"/>
        <w:jc w:val="center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V</w:t>
      </w:r>
      <w:r w:rsidRPr="003801CB">
        <w:rPr>
          <w:sz w:val="28"/>
          <w:szCs w:val="28"/>
        </w:rPr>
        <w:t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</w:t>
      </w:r>
      <w:r w:rsidR="00A70E09">
        <w:rPr>
          <w:sz w:val="28"/>
          <w:szCs w:val="28"/>
        </w:rPr>
        <w:t>ТАВЛЯЮЩЕГО МУНИЦИПАЛЬНУЮ УСЛУГУ.</w:t>
      </w:r>
      <w:r w:rsidRPr="003801CB">
        <w:rPr>
          <w:sz w:val="28"/>
          <w:szCs w:val="28"/>
        </w:rPr>
        <w:t xml:space="preserve"> </w:t>
      </w:r>
    </w:p>
    <w:p w:rsidR="00222DF6" w:rsidRDefault="00222DF6" w:rsidP="00BD2239">
      <w:pPr>
        <w:pStyle w:val="3"/>
        <w:spacing w:after="0" w:line="192" w:lineRule="auto"/>
        <w:ind w:left="0"/>
        <w:jc w:val="center"/>
        <w:rPr>
          <w:sz w:val="28"/>
          <w:szCs w:val="28"/>
        </w:rPr>
      </w:pP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33</w:t>
      </w:r>
      <w:r w:rsidRPr="00222DF6">
        <w:rPr>
          <w:rFonts w:eastAsiaTheme="minorEastAsia"/>
          <w:sz w:val="28"/>
          <w:szCs w:val="28"/>
          <w:lang w:eastAsia="ru-RU"/>
        </w:rPr>
        <w:t>. Заявитель может обратиться с жалобой в следующих случаях: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нарушение срока регистрации запроса заявителя о предоставлении муниципальной услуги;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5.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муниципальными правовыми актами;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6.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отказ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34</w:t>
      </w:r>
      <w:r w:rsidR="005D185E">
        <w:rPr>
          <w:rFonts w:eastAsiaTheme="minorEastAsia"/>
          <w:sz w:val="28"/>
          <w:szCs w:val="28"/>
          <w:lang w:eastAsia="ru-RU"/>
        </w:rPr>
        <w:t>.</w:t>
      </w:r>
      <w:r w:rsidRPr="00222DF6">
        <w:rPr>
          <w:rFonts w:eastAsiaTheme="minorEastAsia"/>
          <w:sz w:val="28"/>
          <w:szCs w:val="28"/>
          <w:lang w:eastAsia="ru-RU"/>
        </w:rPr>
        <w:t xml:space="preserve"> Общие требования к порядку подачи и рассмотрения жалобы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bookmarkStart w:id="1" w:name="Par23"/>
      <w:bookmarkEnd w:id="1"/>
      <w:r w:rsidRPr="00222DF6">
        <w:rPr>
          <w:rFonts w:eastAsiaTheme="minorEastAsia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образовательное учреждение, предоставляющее муниципальную услугу. Жалобы на решения, принятые руководителем образовательного учреждения,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образовательного учреждения, предоставляющего муниципальную услугу.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22DF6">
        <w:rPr>
          <w:rFonts w:eastAsiaTheme="minorEastAsia"/>
          <w:sz w:val="28"/>
          <w:szCs w:val="28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222DF6">
        <w:rPr>
          <w:rFonts w:eastAsiaTheme="minorEastAsia"/>
          <w:sz w:val="28"/>
          <w:szCs w:val="28"/>
          <w:lang w:eastAsia="ru-RU"/>
        </w:rPr>
        <w:lastRenderedPageBreak/>
        <w:t>образовательного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22DF6">
        <w:rPr>
          <w:rFonts w:eastAsiaTheme="minorEastAsia"/>
          <w:sz w:val="28"/>
          <w:szCs w:val="28"/>
          <w:lang w:eastAsia="ru-RU"/>
        </w:rPr>
        <w:t>3</w:t>
      </w:r>
      <w:r>
        <w:rPr>
          <w:rFonts w:eastAsiaTheme="minorEastAsia"/>
          <w:sz w:val="28"/>
          <w:szCs w:val="28"/>
          <w:lang w:eastAsia="ru-RU"/>
        </w:rPr>
        <w:t>5</w:t>
      </w:r>
      <w:r w:rsidRPr="00222DF6">
        <w:rPr>
          <w:rFonts w:eastAsiaTheme="minorEastAsia"/>
          <w:sz w:val="28"/>
          <w:szCs w:val="28"/>
          <w:lang w:eastAsia="ru-RU"/>
        </w:rPr>
        <w:t>. Жалоба должна содержать: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наименование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решения и действия (бездействие) которых обжалуются;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сведения об обжалуемых решениях и действиях (бездействии)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36</w:t>
      </w:r>
      <w:r w:rsidRPr="00222DF6">
        <w:rPr>
          <w:rFonts w:eastAsiaTheme="minorEastAsia"/>
          <w:sz w:val="28"/>
          <w:szCs w:val="28"/>
          <w:lang w:eastAsia="ru-RU"/>
        </w:rPr>
        <w:t xml:space="preserve">. Жалоба, поступившая в образовательное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" w:name="Par35"/>
      <w:bookmarkEnd w:id="2"/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37</w:t>
      </w:r>
      <w:r w:rsidRPr="00222DF6">
        <w:rPr>
          <w:rFonts w:eastAsiaTheme="minorEastAsia"/>
          <w:sz w:val="28"/>
          <w:szCs w:val="28"/>
          <w:lang w:eastAsia="ru-RU"/>
        </w:rPr>
        <w:t>. По результатам рассмотрения жалобы образовательное учреждение, предоставляющее муниципальную услугу, принимает одно из следующих решений: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222DF6" w:rsidRPr="00222DF6" w:rsidRDefault="005D185E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2.</w:t>
      </w:r>
      <w:r w:rsidR="00222DF6" w:rsidRPr="00222DF6">
        <w:rPr>
          <w:rFonts w:eastAsiaTheme="minorEastAsia"/>
          <w:sz w:val="28"/>
          <w:szCs w:val="28"/>
          <w:lang w:eastAsia="ru-RU"/>
        </w:rPr>
        <w:t xml:space="preserve"> отказывает в удовлетворении жалобы.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38</w:t>
      </w:r>
      <w:r w:rsidRPr="00222DF6">
        <w:rPr>
          <w:rFonts w:eastAsiaTheme="minorEastAsia"/>
          <w:sz w:val="28"/>
          <w:szCs w:val="28"/>
          <w:lang w:eastAsia="ru-RU"/>
        </w:rPr>
        <w:t>. Не позднее дня, следующего за днем принятия решения, указанного в под</w:t>
      </w:r>
      <w:r>
        <w:rPr>
          <w:rFonts w:eastAsiaTheme="minorEastAsia"/>
          <w:sz w:val="28"/>
          <w:szCs w:val="28"/>
          <w:lang w:eastAsia="ru-RU"/>
        </w:rPr>
        <w:t>пункте 37</w:t>
      </w:r>
      <w:r w:rsidRPr="00222DF6">
        <w:rPr>
          <w:rFonts w:eastAsiaTheme="minorEastAsia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DF6" w:rsidRPr="00222DF6" w:rsidRDefault="00222DF6" w:rsidP="00222D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39</w:t>
      </w:r>
      <w:r w:rsidRPr="00222DF6">
        <w:rPr>
          <w:rFonts w:eastAsiaTheme="minorEastAsia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</w:t>
      </w:r>
      <w:r>
        <w:rPr>
          <w:rFonts w:eastAsiaTheme="minorEastAsia"/>
          <w:sz w:val="28"/>
          <w:szCs w:val="28"/>
          <w:lang w:eastAsia="ru-RU"/>
        </w:rPr>
        <w:t>пунктом 33</w:t>
      </w:r>
      <w:r w:rsidRPr="00222DF6">
        <w:rPr>
          <w:rFonts w:eastAsiaTheme="minorEastAsia"/>
          <w:sz w:val="28"/>
          <w:szCs w:val="28"/>
          <w:lang w:eastAsia="ru-RU"/>
        </w:rPr>
        <w:t>, незамедлительно направляет имеющиеся материалы в органы прокуратуры.</w:t>
      </w:r>
    </w:p>
    <w:p w:rsidR="00222DF6" w:rsidRPr="003801CB" w:rsidRDefault="00222DF6" w:rsidP="00222DF6">
      <w:pPr>
        <w:pStyle w:val="3"/>
        <w:spacing w:after="0" w:line="192" w:lineRule="auto"/>
        <w:ind w:left="0"/>
        <w:jc w:val="both"/>
        <w:rPr>
          <w:sz w:val="28"/>
          <w:szCs w:val="28"/>
        </w:rPr>
      </w:pPr>
    </w:p>
    <w:p w:rsidR="00BD2239" w:rsidRPr="003801CB" w:rsidRDefault="00BD2239" w:rsidP="00BD2239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BD2239" w:rsidRDefault="00BD2239" w:rsidP="00BD2239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BD2239" w:rsidRPr="0061771D" w:rsidRDefault="00BD2239" w:rsidP="00785555">
      <w:pPr>
        <w:pStyle w:val="p8"/>
        <w:spacing w:line="240" w:lineRule="auto"/>
        <w:ind w:firstLine="0"/>
        <w:rPr>
          <w:color w:val="000000"/>
          <w:lang w:val="ru-RU"/>
        </w:rPr>
      </w:pPr>
      <w:r w:rsidRPr="003801CB">
        <w:rPr>
          <w:bCs/>
          <w:sz w:val="28"/>
          <w:szCs w:val="28"/>
          <w:lang w:val="ru-RU"/>
        </w:rPr>
        <w:br w:type="page"/>
      </w:r>
      <w:r w:rsidR="00785555">
        <w:rPr>
          <w:bCs/>
          <w:sz w:val="28"/>
          <w:szCs w:val="28"/>
          <w:lang w:val="ru-RU"/>
        </w:rPr>
        <w:lastRenderedPageBreak/>
        <w:t xml:space="preserve">                                                                                          </w:t>
      </w:r>
      <w:r w:rsidRPr="0061771D">
        <w:rPr>
          <w:lang w:val="ru-RU"/>
        </w:rPr>
        <w:t xml:space="preserve">Приложение  1 </w:t>
      </w:r>
      <w:r w:rsidRPr="0061771D">
        <w:rPr>
          <w:color w:val="000000"/>
          <w:lang w:val="ru-RU"/>
        </w:rPr>
        <w:t xml:space="preserve">к регламенту </w:t>
      </w:r>
    </w:p>
    <w:p w:rsidR="00BD2239" w:rsidRDefault="00BD2239" w:rsidP="00BD223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77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2901B7" w:rsidRDefault="00A02BCE" w:rsidP="002901B7">
      <w:pPr>
        <w:jc w:val="both"/>
        <w:rPr>
          <w:i/>
        </w:rPr>
      </w:pPr>
      <w:r>
        <w:rPr>
          <w:i/>
        </w:rPr>
        <w:t xml:space="preserve"> </w:t>
      </w:r>
    </w:p>
    <w:p w:rsidR="00F25DA8" w:rsidRDefault="00F25DA8" w:rsidP="00F25DA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25DA8" w:rsidRDefault="00F25DA8" w:rsidP="00F25DA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pPr w:leftFromText="180" w:rightFromText="180" w:vertAnchor="text" w:horzAnchor="margin" w:tblpXSpec="center" w:tblpYSpec="bottom"/>
        <w:tblW w:w="10314" w:type="dxa"/>
        <w:tblLook w:val="01E0" w:firstRow="1" w:lastRow="1" w:firstColumn="1" w:lastColumn="1" w:noHBand="0" w:noVBand="0"/>
      </w:tblPr>
      <w:tblGrid>
        <w:gridCol w:w="225"/>
        <w:gridCol w:w="1443"/>
        <w:gridCol w:w="239"/>
        <w:gridCol w:w="8407"/>
      </w:tblGrid>
      <w:tr w:rsidR="00F25DA8" w:rsidRPr="00A00198" w:rsidTr="00F25DA8">
        <w:trPr>
          <w:trHeight w:val="155"/>
        </w:trPr>
        <w:tc>
          <w:tcPr>
            <w:tcW w:w="225" w:type="dxa"/>
          </w:tcPr>
          <w:p w:rsidR="00F25DA8" w:rsidRPr="003801CB" w:rsidRDefault="00F25DA8" w:rsidP="00F2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25DA8" w:rsidRPr="00A045EE" w:rsidRDefault="00F25DA8" w:rsidP="00F25DA8">
            <w:pPr>
              <w:ind w:left="580" w:hanging="580"/>
              <w:jc w:val="both"/>
              <w:rPr>
                <w:sz w:val="28"/>
                <w:szCs w:val="28"/>
              </w:rPr>
            </w:pPr>
            <w:r w:rsidRPr="00A045EE">
              <w:rPr>
                <w:sz w:val="28"/>
                <w:szCs w:val="28"/>
              </w:rPr>
              <w:t>01/1/01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39" w:type="dxa"/>
          </w:tcPr>
          <w:p w:rsidR="00F25DA8" w:rsidRPr="00A00198" w:rsidRDefault="00F25DA8" w:rsidP="00F2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7" w:type="dxa"/>
            <w:vMerge w:val="restart"/>
            <w:tcMar>
              <w:left w:w="0" w:type="dxa"/>
            </w:tcMar>
          </w:tcPr>
          <w:p w:rsidR="00F25DA8" w:rsidRDefault="00F25DA8" w:rsidP="00F25DA8">
            <w:pPr>
              <w:spacing w:line="192" w:lineRule="auto"/>
              <w:jc w:val="center"/>
            </w:pPr>
            <w:r>
              <w:t xml:space="preserve">                                                              </w:t>
            </w:r>
            <w:r w:rsidRPr="00A045EE">
              <w:t>Заведующему муниципального</w:t>
            </w:r>
          </w:p>
          <w:p w:rsidR="00F25DA8" w:rsidRDefault="00F25DA8" w:rsidP="00F25DA8">
            <w:pPr>
              <w:spacing w:line="192" w:lineRule="auto"/>
              <w:jc w:val="center"/>
            </w:pPr>
            <w:r>
              <w:t xml:space="preserve">                                                      бюджетного </w:t>
            </w:r>
            <w:r w:rsidRPr="00A045EE">
              <w:t xml:space="preserve">дошкольного  </w:t>
            </w:r>
            <w:r>
              <w:t xml:space="preserve"> </w:t>
            </w:r>
            <w:r w:rsidRPr="00A045EE">
              <w:t xml:space="preserve"> </w:t>
            </w:r>
          </w:p>
          <w:p w:rsidR="00F25DA8" w:rsidRDefault="00F25DA8" w:rsidP="00F25DA8">
            <w:pPr>
              <w:spacing w:line="192" w:lineRule="auto"/>
              <w:jc w:val="center"/>
            </w:pPr>
            <w:r>
              <w:t xml:space="preserve">                                                            </w:t>
            </w:r>
            <w:r w:rsidRPr="00A045EE">
              <w:t>образовательного учреждения</w:t>
            </w:r>
          </w:p>
          <w:p w:rsidR="00F25DA8" w:rsidRDefault="00F25DA8" w:rsidP="00F25DA8">
            <w:pPr>
              <w:spacing w:line="192" w:lineRule="auto"/>
            </w:pPr>
            <w:r>
              <w:t xml:space="preserve">                                                                          «Детский сад № 20</w:t>
            </w:r>
            <w:r w:rsidRPr="00A045EE">
              <w:t>»</w:t>
            </w:r>
          </w:p>
          <w:p w:rsidR="00F25DA8" w:rsidRDefault="00F25DA8" w:rsidP="00F25DA8">
            <w:pPr>
              <w:spacing w:line="192" w:lineRule="auto"/>
            </w:pPr>
            <w:r>
              <w:t xml:space="preserve">                                                                          Белых Веронике Александровне </w:t>
            </w:r>
          </w:p>
          <w:p w:rsidR="00F25DA8" w:rsidRPr="00A00198" w:rsidRDefault="00F25DA8" w:rsidP="00F25DA8">
            <w:pPr>
              <w:tabs>
                <w:tab w:val="left" w:pos="5746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F25DA8" w:rsidRPr="00A00198" w:rsidTr="00F25DA8">
        <w:trPr>
          <w:trHeight w:val="135"/>
        </w:trPr>
        <w:tc>
          <w:tcPr>
            <w:tcW w:w="225" w:type="dxa"/>
          </w:tcPr>
          <w:p w:rsidR="00F25DA8" w:rsidRPr="00A00198" w:rsidRDefault="00F25DA8" w:rsidP="00F25DA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F25DA8" w:rsidRPr="00843F8C" w:rsidRDefault="00F25DA8" w:rsidP="00F25DA8">
            <w:pPr>
              <w:rPr>
                <w:sz w:val="16"/>
                <w:szCs w:val="16"/>
              </w:rPr>
            </w:pPr>
            <w:r w:rsidRPr="00843F8C">
              <w:rPr>
                <w:sz w:val="16"/>
                <w:szCs w:val="16"/>
              </w:rPr>
              <w:t>(реестровый номер услуги)</w:t>
            </w:r>
          </w:p>
        </w:tc>
        <w:tc>
          <w:tcPr>
            <w:tcW w:w="239" w:type="dxa"/>
          </w:tcPr>
          <w:p w:rsidR="00F25DA8" w:rsidRPr="00A00198" w:rsidRDefault="00F25DA8" w:rsidP="00F25DA8">
            <w:pPr>
              <w:rPr>
                <w:sz w:val="28"/>
                <w:szCs w:val="28"/>
              </w:rPr>
            </w:pPr>
          </w:p>
        </w:tc>
        <w:tc>
          <w:tcPr>
            <w:tcW w:w="8407" w:type="dxa"/>
            <w:vMerge/>
            <w:tcMar>
              <w:left w:w="0" w:type="dxa"/>
            </w:tcMar>
          </w:tcPr>
          <w:p w:rsidR="00F25DA8" w:rsidRPr="00A00198" w:rsidRDefault="00F25DA8" w:rsidP="00F25DA8">
            <w:pPr>
              <w:rPr>
                <w:sz w:val="28"/>
                <w:szCs w:val="28"/>
              </w:rPr>
            </w:pPr>
          </w:p>
        </w:tc>
      </w:tr>
    </w:tbl>
    <w:p w:rsidR="00F25DA8" w:rsidRPr="00D916D3" w:rsidRDefault="00F25DA8" w:rsidP="00F25DA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85555" w:rsidRPr="00785555" w:rsidRDefault="00785555" w:rsidP="00785555">
      <w:pPr>
        <w:suppressAutoHyphens w:val="0"/>
        <w:jc w:val="center"/>
        <w:rPr>
          <w:sz w:val="32"/>
          <w:szCs w:val="32"/>
          <w:lang w:eastAsia="ru-RU"/>
        </w:rPr>
      </w:pPr>
      <w:r w:rsidRPr="00785555">
        <w:rPr>
          <w:sz w:val="32"/>
          <w:szCs w:val="32"/>
          <w:lang w:eastAsia="ru-RU"/>
        </w:rPr>
        <w:t>Заявление</w:t>
      </w: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785555" w:rsidRPr="00785555" w:rsidTr="00785555">
        <w:trPr>
          <w:trHeight w:val="253"/>
        </w:trPr>
        <w:tc>
          <w:tcPr>
            <w:tcW w:w="10349" w:type="dxa"/>
            <w:vMerge w:val="restart"/>
            <w:tcMar>
              <w:left w:w="0" w:type="dxa"/>
            </w:tcMar>
          </w:tcPr>
          <w:p w:rsidR="00785555" w:rsidRPr="00785555" w:rsidRDefault="00785555" w:rsidP="00785555">
            <w:pPr>
              <w:suppressAutoHyphens w:val="0"/>
              <w:spacing w:line="192" w:lineRule="auto"/>
              <w:jc w:val="both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u w:val="single"/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Фамилия, имя, отчество (последнее при наличии) ребенка: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</w:t>
            </w:r>
            <w:r>
              <w:rPr>
                <w:lang w:eastAsia="ru-RU"/>
              </w:rPr>
              <w:t>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 xml:space="preserve">Дата рождения </w:t>
            </w:r>
            <w:r>
              <w:rPr>
                <w:lang w:eastAsia="ru-RU"/>
              </w:rPr>
              <w:t xml:space="preserve">ребенка: </w:t>
            </w:r>
            <w:r w:rsidRPr="00785555">
              <w:rPr>
                <w:lang w:eastAsia="ru-RU"/>
              </w:rPr>
              <w:t>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Реквизиты свидетельства о рождении ребенка: 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Адрес места жительства (места пребывания, места фактического проживания) ребенка: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</w:t>
            </w:r>
            <w:r>
              <w:rPr>
                <w:lang w:eastAsia="ru-RU"/>
              </w:rPr>
              <w:t>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____________________________________________________________________________</w:t>
            </w:r>
            <w:r>
              <w:rPr>
                <w:lang w:eastAsia="ru-RU"/>
              </w:rPr>
              <w:t>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Фамилия, имя, отчество (последнее при наличии) родителей (законных представителей) ребенка: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___________________________________________________________________________________</w:t>
            </w:r>
            <w:r>
              <w:rPr>
                <w:lang w:eastAsia="ru-RU"/>
              </w:rPr>
              <w:t>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Pr="00785555">
              <w:rPr>
                <w:lang w:eastAsia="ru-RU"/>
              </w:rPr>
              <w:t>____________________________________________________________________________________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Мать (законный представитель): 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Отец (законный представитель): ______________________________________________________________________________________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</w:t>
            </w:r>
            <w:r>
              <w:rPr>
                <w:lang w:eastAsia="ru-RU"/>
              </w:rPr>
              <w:t>_______________________________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>Реквизиты документа, подтверждающего установления опеки (при наличии):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>Адрес электронной почты, номер телефона (при наличии) родителей (законных представителей) ребенка: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>Мать (законный представитель):_________________________________________________________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>Отец (законный представитель): 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iCs/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jc w:val="both"/>
              <w:rPr>
                <w:iCs/>
                <w:lang w:eastAsia="ru-RU"/>
              </w:rPr>
            </w:pPr>
            <w:r w:rsidRPr="00785555">
              <w:rPr>
                <w:iCs/>
                <w:sz w:val="22"/>
                <w:szCs w:val="22"/>
                <w:lang w:eastAsia="ru-RU"/>
              </w:rPr>
              <w:t xml:space="preserve">Прошу обеспечить возможность получения моим ребенком дошкольного образования на _________________ языке в соответствии со </w:t>
            </w:r>
            <w:hyperlink r:id="rId7" w:tooltip="Федеральный закон от 29.12.2012 N 273-ФЗ (ред. от 27.06.2018) &quot;Об образовании в Российской Федерации&quot; (с изм. и доп., вступ. в силу с 08.07.2018){КонсультантПлюс}" w:history="1">
              <w:r w:rsidRPr="00785555">
                <w:rPr>
                  <w:iCs/>
                  <w:sz w:val="22"/>
                  <w:szCs w:val="22"/>
                  <w:lang w:eastAsia="ru-RU"/>
                </w:rPr>
                <w:t>статьей 11</w:t>
              </w:r>
            </w:hyperlink>
            <w:r w:rsidRPr="00785555">
              <w:rPr>
                <w:iCs/>
                <w:sz w:val="22"/>
                <w:szCs w:val="22"/>
                <w:lang w:eastAsia="ru-RU"/>
              </w:rPr>
              <w:t xml:space="preserve"> частью 5.1. Федерального закона:"5.1.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языка"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iCs/>
                <w:lang w:eastAsia="ru-RU"/>
              </w:rPr>
            </w:pPr>
            <w:r w:rsidRPr="00785555">
              <w:rPr>
                <w:iCs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___________________________________</w:t>
            </w:r>
            <w:r w:rsidRPr="00785555">
              <w:rPr>
                <w:iCs/>
                <w:lang w:eastAsia="ru-RU"/>
              </w:rPr>
              <w:t xml:space="preserve">    </w:t>
            </w:r>
            <w:r w:rsidRPr="00785555">
              <w:rPr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785555" w:rsidRPr="00785555" w:rsidRDefault="00785555" w:rsidP="00785555">
            <w:pPr>
              <w:suppressAutoHyphens w:val="0"/>
              <w:ind w:firstLine="567"/>
              <w:jc w:val="both"/>
              <w:rPr>
                <w:sz w:val="18"/>
                <w:szCs w:val="18"/>
                <w:lang w:eastAsia="ru-RU"/>
              </w:rPr>
            </w:pP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  <w:t xml:space="preserve">                                           </w:t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18"/>
                <w:szCs w:val="18"/>
                <w:lang w:eastAsia="ru-RU"/>
              </w:rPr>
              <w:t xml:space="preserve">   (подпись Заявителя)</w:t>
            </w:r>
          </w:p>
          <w:p w:rsidR="00785555" w:rsidRPr="00785555" w:rsidRDefault="00785555" w:rsidP="00785555">
            <w:pPr>
              <w:suppressAutoHyphens w:val="0"/>
              <w:ind w:firstLine="567"/>
              <w:jc w:val="both"/>
              <w:rPr>
                <w:sz w:val="18"/>
                <w:szCs w:val="18"/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jc w:val="both"/>
              <w:rPr>
                <w:iCs/>
                <w:lang w:eastAsia="ru-RU"/>
              </w:rPr>
            </w:pPr>
            <w:r w:rsidRPr="00785555">
              <w:rPr>
                <w:iCs/>
                <w:sz w:val="22"/>
                <w:szCs w:val="22"/>
                <w:lang w:eastAsia="ru-RU"/>
              </w:rPr>
              <w:t>Прошу обеспечить возможность получения моим ребенком обучение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 инвалида в соответствии с индивидуальной программой реабилитации инвалида (при наличии):____________________________________________________________________________________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jc w:val="right"/>
              <w:rPr>
                <w:lang w:eastAsia="ru-RU"/>
              </w:rPr>
            </w:pPr>
            <w:r w:rsidRPr="00785555">
              <w:rPr>
                <w:lang w:eastAsia="ru-RU"/>
              </w:rPr>
              <w:lastRenderedPageBreak/>
              <w:t>_____________________________________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  <w:t xml:space="preserve">          </w:t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18"/>
                <w:szCs w:val="18"/>
                <w:lang w:eastAsia="ru-RU"/>
              </w:rPr>
              <w:t xml:space="preserve">                                                                     (подпись Заявителя)</w:t>
            </w:r>
          </w:p>
        </w:tc>
      </w:tr>
      <w:tr w:rsidR="00785555" w:rsidRPr="00785555" w:rsidTr="00785555">
        <w:trPr>
          <w:trHeight w:val="322"/>
        </w:trPr>
        <w:tc>
          <w:tcPr>
            <w:tcW w:w="10349" w:type="dxa"/>
            <w:vMerge/>
            <w:tcMar>
              <w:left w:w="0" w:type="dxa"/>
            </w:tcMar>
          </w:tcPr>
          <w:p w:rsidR="00785555" w:rsidRPr="00785555" w:rsidRDefault="00785555" w:rsidP="0078555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85555" w:rsidRPr="00785555" w:rsidTr="00785555">
        <w:trPr>
          <w:trHeight w:val="220"/>
        </w:trPr>
        <w:tc>
          <w:tcPr>
            <w:tcW w:w="10349" w:type="dxa"/>
            <w:tcMar>
              <w:left w:w="0" w:type="dxa"/>
            </w:tcMar>
          </w:tcPr>
          <w:p w:rsidR="00785555" w:rsidRPr="00785555" w:rsidRDefault="00785555" w:rsidP="007855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85555" w:rsidRPr="00785555" w:rsidTr="00785555">
        <w:trPr>
          <w:trHeight w:val="793"/>
        </w:trPr>
        <w:tc>
          <w:tcPr>
            <w:tcW w:w="10349" w:type="dxa"/>
            <w:tcMar>
              <w:left w:w="0" w:type="dxa"/>
            </w:tcMar>
          </w:tcPr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lang w:eastAsia="ru-RU"/>
              </w:rPr>
              <w:t xml:space="preserve">Направленность дошкольной группы:______________________________________________________ </w:t>
            </w: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  <w:r w:rsidRPr="00785555">
              <w:rPr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(общеразвивающая, компенсирующая, комбинированная)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  <w:r w:rsidRPr="00785555">
              <w:rPr>
                <w:lang w:eastAsia="ru-RU"/>
              </w:rPr>
              <w:t>Необходимый режим пребывания ребенка:_________________</w:t>
            </w:r>
            <w:r>
              <w:rPr>
                <w:lang w:eastAsia="ru-RU"/>
              </w:rPr>
              <w:t>_______________________________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</w:t>
            </w:r>
            <w:r>
              <w:rPr>
                <w:lang w:eastAsia="ru-RU"/>
              </w:rPr>
              <w:t>_______________________________________________________________</w:t>
            </w:r>
          </w:p>
          <w:p w:rsidR="00785555" w:rsidRPr="00785555" w:rsidRDefault="00785555" w:rsidP="00785555">
            <w:pPr>
              <w:suppressAutoHyphens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785555">
              <w:rPr>
                <w:sz w:val="28"/>
                <w:szCs w:val="28"/>
                <w:vertAlign w:val="superscript"/>
                <w:lang w:eastAsia="ru-RU"/>
              </w:rPr>
              <w:t>(полный день – 12-часовое пребывание с 07.00 до 19.00, неполный день – 5-часовое пребывание с 07.00 до 12.00)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  <w:r w:rsidRPr="00785555">
              <w:rPr>
                <w:lang w:eastAsia="ru-RU"/>
              </w:rPr>
              <w:t>Желаемая дата приема на обучение: ____________________________</w:t>
            </w:r>
            <w:r>
              <w:rPr>
                <w:lang w:eastAsia="ru-RU"/>
              </w:rPr>
              <w:t>__________________________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  <w:r w:rsidRPr="00785555">
              <w:rPr>
                <w:lang w:eastAsia="ru-RU"/>
              </w:rPr>
              <w:t>Сведения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необходимости):__________________</w:t>
            </w:r>
            <w:r>
              <w:rPr>
                <w:lang w:eastAsia="ru-RU"/>
              </w:rPr>
              <w:t>_______________________________</w:t>
            </w: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jc w:val="both"/>
              <w:rPr>
                <w:lang w:eastAsia="ru-RU"/>
              </w:rPr>
            </w:pPr>
            <w:r w:rsidRPr="00785555">
              <w:rPr>
                <w:lang w:eastAsia="ru-RU"/>
              </w:rPr>
              <w:t>Наличие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ребенка_______________________________________________________</w:t>
            </w:r>
            <w:r>
              <w:rPr>
                <w:lang w:eastAsia="ru-RU"/>
              </w:rPr>
              <w:t>_______________________</w:t>
            </w:r>
          </w:p>
          <w:p w:rsidR="00785555" w:rsidRPr="00785555" w:rsidRDefault="00785555" w:rsidP="007855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5555">
              <w:rPr>
                <w:sz w:val="18"/>
                <w:szCs w:val="18"/>
                <w:lang w:eastAsia="ru-RU"/>
              </w:rPr>
              <w:t>(Фамилия, имя, отчество брата или сестры)</w:t>
            </w:r>
          </w:p>
          <w:p w:rsidR="00785555" w:rsidRPr="00785555" w:rsidRDefault="00785555" w:rsidP="00785555">
            <w:pPr>
              <w:suppressAutoHyphens w:val="0"/>
              <w:spacing w:line="192" w:lineRule="auto"/>
              <w:jc w:val="center"/>
              <w:rPr>
                <w:vertAlign w:val="superscript"/>
                <w:lang w:eastAsia="ru-RU"/>
              </w:rPr>
            </w:pPr>
          </w:p>
        </w:tc>
      </w:tr>
      <w:tr w:rsidR="00785555" w:rsidRPr="00785555" w:rsidTr="00785555">
        <w:trPr>
          <w:trHeight w:val="793"/>
        </w:trPr>
        <w:tc>
          <w:tcPr>
            <w:tcW w:w="10349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85555" w:rsidRPr="00785555" w:rsidRDefault="00785555" w:rsidP="00785555">
            <w:pPr>
              <w:suppressAutoHyphens w:val="0"/>
              <w:ind w:left="284"/>
              <w:jc w:val="both"/>
              <w:rPr>
                <w:lang w:eastAsia="ru-RU"/>
              </w:rPr>
            </w:pPr>
            <w:r w:rsidRPr="00785555">
              <w:rPr>
                <w:sz w:val="22"/>
                <w:szCs w:val="22"/>
                <w:lang w:eastAsia="ru-RU"/>
              </w:rPr>
      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</w:p>
          <w:p w:rsidR="00785555" w:rsidRPr="00785555" w:rsidRDefault="00785555" w:rsidP="00785555">
            <w:pPr>
              <w:suppressAutoHyphens w:val="0"/>
              <w:ind w:left="284"/>
              <w:jc w:val="right"/>
              <w:rPr>
                <w:lang w:eastAsia="ru-RU"/>
              </w:rPr>
            </w:pPr>
            <w:r w:rsidRPr="00785555">
              <w:rPr>
                <w:lang w:eastAsia="ru-RU"/>
              </w:rPr>
              <w:t>_____________________________________</w:t>
            </w:r>
          </w:p>
          <w:p w:rsidR="00785555" w:rsidRPr="00785555" w:rsidRDefault="00785555" w:rsidP="00785555">
            <w:pPr>
              <w:suppressAutoHyphens w:val="0"/>
              <w:ind w:left="284" w:firstLine="567"/>
              <w:jc w:val="both"/>
              <w:rPr>
                <w:sz w:val="18"/>
                <w:szCs w:val="18"/>
                <w:lang w:eastAsia="ru-RU"/>
              </w:rPr>
            </w:pP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18"/>
                <w:szCs w:val="18"/>
                <w:lang w:eastAsia="ru-RU"/>
              </w:rPr>
              <w:t xml:space="preserve">                                              (подпись Заявителя)</w:t>
            </w:r>
          </w:p>
          <w:p w:rsidR="00785555" w:rsidRPr="00785555" w:rsidRDefault="00785555" w:rsidP="00785555">
            <w:pPr>
              <w:suppressAutoHyphens w:val="0"/>
              <w:ind w:left="284" w:firstLine="709"/>
              <w:jc w:val="both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</w:p>
          <w:p w:rsidR="00785555" w:rsidRPr="00785555" w:rsidRDefault="00785555" w:rsidP="00785555">
            <w:pPr>
              <w:tabs>
                <w:tab w:val="center" w:pos="5375"/>
                <w:tab w:val="right" w:pos="1046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785555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ab/>
            </w:r>
          </w:p>
          <w:p w:rsidR="00785555" w:rsidRPr="00785555" w:rsidRDefault="00785555" w:rsidP="00785555">
            <w:pPr>
              <w:tabs>
                <w:tab w:val="center" w:pos="5375"/>
                <w:tab w:val="right" w:pos="1046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lang w:eastAsia="ru-RU"/>
              </w:rPr>
            </w:pPr>
            <w:r w:rsidRPr="00785555">
              <w:rPr>
                <w:sz w:val="22"/>
                <w:szCs w:val="22"/>
                <w:lang w:eastAsia="ru-RU"/>
              </w:rPr>
      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 о порядке приема,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и другими документами, регламентирующими организацию образовательного процесса в учреждении ознакомлен</w:t>
            </w:r>
            <w:r w:rsidRPr="00785555">
              <w:rPr>
                <w:lang w:eastAsia="ru-RU"/>
              </w:rPr>
              <w:t xml:space="preserve"> </w:t>
            </w:r>
          </w:p>
          <w:p w:rsidR="00785555" w:rsidRPr="00785555" w:rsidRDefault="00785555" w:rsidP="00785555">
            <w:pPr>
              <w:tabs>
                <w:tab w:val="center" w:pos="5375"/>
                <w:tab w:val="right" w:pos="1046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785555">
              <w:rPr>
                <w:sz w:val="22"/>
                <w:szCs w:val="22"/>
                <w:lang w:eastAsia="ru-RU"/>
              </w:rPr>
              <w:t>______________________                                                                          ______________________________</w:t>
            </w:r>
          </w:p>
          <w:p w:rsidR="00785555" w:rsidRPr="00785555" w:rsidRDefault="00785555" w:rsidP="00785555">
            <w:pPr>
              <w:suppressAutoHyphens w:val="0"/>
              <w:ind w:left="284" w:firstLine="567"/>
              <w:jc w:val="both"/>
              <w:rPr>
                <w:sz w:val="18"/>
                <w:szCs w:val="18"/>
                <w:lang w:eastAsia="ru-RU"/>
              </w:rPr>
            </w:pPr>
            <w:r w:rsidRPr="00785555">
              <w:rPr>
                <w:sz w:val="18"/>
                <w:szCs w:val="18"/>
                <w:lang w:eastAsia="ru-RU"/>
              </w:rPr>
              <w:t>(число, месяц, год)</w:t>
            </w:r>
            <w:r w:rsidRPr="00785555">
              <w:rPr>
                <w:sz w:val="18"/>
                <w:szCs w:val="18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20"/>
                <w:szCs w:val="20"/>
                <w:lang w:eastAsia="ru-RU"/>
              </w:rPr>
              <w:tab/>
            </w:r>
            <w:r w:rsidRPr="00785555">
              <w:rPr>
                <w:sz w:val="18"/>
                <w:szCs w:val="18"/>
                <w:lang w:eastAsia="ru-RU"/>
              </w:rPr>
              <w:t xml:space="preserve">         (подпись Заявителя)</w:t>
            </w:r>
          </w:p>
          <w:p w:rsidR="00785555" w:rsidRPr="00785555" w:rsidRDefault="00785555" w:rsidP="00785555">
            <w:pPr>
              <w:suppressAutoHyphens w:val="0"/>
              <w:ind w:left="284" w:firstLine="567"/>
              <w:jc w:val="both"/>
              <w:rPr>
                <w:sz w:val="20"/>
                <w:szCs w:val="20"/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ind w:left="284" w:firstLine="567"/>
              <w:jc w:val="both"/>
              <w:rPr>
                <w:sz w:val="20"/>
                <w:szCs w:val="20"/>
                <w:lang w:eastAsia="ru-RU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"/>
              <w:gridCol w:w="2167"/>
              <w:gridCol w:w="2057"/>
              <w:gridCol w:w="3758"/>
              <w:gridCol w:w="1829"/>
            </w:tblGrid>
            <w:tr w:rsidR="00785555" w:rsidRPr="00785555" w:rsidTr="00785555">
              <w:trPr>
                <w:trHeight w:val="102"/>
              </w:trPr>
              <w:tc>
                <w:tcPr>
                  <w:tcW w:w="25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rPr>
                      <w:lang w:eastAsia="ru-RU"/>
                    </w:rPr>
                  </w:pPr>
                </w:p>
              </w:tc>
              <w:tc>
                <w:tcPr>
                  <w:tcW w:w="2167" w:type="dxa"/>
                  <w:vMerge w:val="restart"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Регистрационный номер</w:t>
                  </w:r>
                </w:p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2057" w:type="dxa"/>
                  <w:vMerge w:val="restart"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Дата, время принятия</w:t>
                  </w:r>
                </w:p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5587" w:type="dxa"/>
                  <w:gridSpan w:val="2"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ind w:left="28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Заявление принял</w:t>
                  </w:r>
                </w:p>
              </w:tc>
            </w:tr>
            <w:tr w:rsidR="00785555" w:rsidRPr="00785555" w:rsidTr="00785555">
              <w:trPr>
                <w:trHeight w:val="110"/>
              </w:trPr>
              <w:tc>
                <w:tcPr>
                  <w:tcW w:w="254" w:type="dxa"/>
                  <w:vMerge/>
                  <w:tcBorders>
                    <w:left w:val="nil"/>
                    <w:bottom w:val="nil"/>
                  </w:tcBorders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167" w:type="dxa"/>
                  <w:vMerge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7" w:type="dxa"/>
                  <w:vMerge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8" w:type="dxa"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1829" w:type="dxa"/>
                </w:tcPr>
                <w:p w:rsidR="00785555" w:rsidRPr="00785555" w:rsidRDefault="00785555" w:rsidP="00785555">
                  <w:pPr>
                    <w:suppressAutoHyphens w:val="0"/>
                    <w:spacing w:line="192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85555">
                    <w:rPr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85555" w:rsidRPr="00785555" w:rsidTr="00785555">
              <w:trPr>
                <w:trHeight w:val="380"/>
              </w:trPr>
              <w:tc>
                <w:tcPr>
                  <w:tcW w:w="254" w:type="dxa"/>
                  <w:vMerge/>
                  <w:tcBorders>
                    <w:left w:val="nil"/>
                    <w:bottom w:val="nil"/>
                  </w:tcBorders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167" w:type="dxa"/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758" w:type="dxa"/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29" w:type="dxa"/>
                </w:tcPr>
                <w:p w:rsidR="00785555" w:rsidRPr="00785555" w:rsidRDefault="00785555" w:rsidP="00785555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Default="00785555" w:rsidP="00785555">
            <w:pPr>
              <w:suppressAutoHyphens w:val="0"/>
              <w:rPr>
                <w:lang w:eastAsia="ru-RU"/>
              </w:rPr>
            </w:pPr>
          </w:p>
          <w:p w:rsidR="00785555" w:rsidRPr="00785555" w:rsidRDefault="00785555" w:rsidP="00785555">
            <w:pPr>
              <w:suppressAutoHyphens w:val="0"/>
              <w:rPr>
                <w:lang w:eastAsia="ru-RU"/>
              </w:rPr>
            </w:pPr>
          </w:p>
        </w:tc>
      </w:tr>
    </w:tbl>
    <w:p w:rsidR="006B276D" w:rsidRDefault="006B276D" w:rsidP="00BD2239">
      <w:pPr>
        <w:pStyle w:val="p8"/>
        <w:spacing w:line="240" w:lineRule="auto"/>
        <w:ind w:firstLine="0"/>
        <w:rPr>
          <w:bCs/>
          <w:sz w:val="30"/>
          <w:szCs w:val="30"/>
          <w:lang w:val="ru-RU" w:eastAsia="ar-SA"/>
        </w:rPr>
      </w:pPr>
    </w:p>
    <w:p w:rsidR="00785555" w:rsidRDefault="00AF0EC0" w:rsidP="00BD2239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30"/>
          <w:szCs w:val="30"/>
          <w:lang w:val="ru-RU" w:eastAsia="ar-SA"/>
        </w:rPr>
        <w:t xml:space="preserve">                                                                                          </w:t>
      </w:r>
      <w:r w:rsidR="006B276D">
        <w:rPr>
          <w:bCs/>
          <w:sz w:val="28"/>
          <w:szCs w:val="28"/>
          <w:lang w:val="ru-RU"/>
        </w:rPr>
        <w:t xml:space="preserve">            </w:t>
      </w:r>
    </w:p>
    <w:p w:rsidR="00BD2239" w:rsidRPr="00AF0EC0" w:rsidRDefault="006B276D" w:rsidP="00785555">
      <w:pPr>
        <w:pStyle w:val="p8"/>
        <w:spacing w:line="240" w:lineRule="auto"/>
        <w:ind w:firstLine="0"/>
        <w:jc w:val="right"/>
        <w:rPr>
          <w:bCs/>
          <w:sz w:val="30"/>
          <w:szCs w:val="30"/>
          <w:lang w:val="ru-RU" w:eastAsia="ar-SA"/>
        </w:rPr>
      </w:pPr>
      <w:r w:rsidRPr="00A56569">
        <w:rPr>
          <w:bCs/>
          <w:sz w:val="28"/>
          <w:szCs w:val="28"/>
          <w:lang w:val="ru-RU"/>
        </w:rPr>
        <w:lastRenderedPageBreak/>
        <w:t>Приложение 2</w:t>
      </w:r>
    </w:p>
    <w:p w:rsidR="00BD2239" w:rsidRPr="00A56569" w:rsidRDefault="00BD2239" w:rsidP="00BD22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56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A56569">
        <w:rPr>
          <w:rFonts w:ascii="Times New Roman" w:hAnsi="Times New Roman" w:cs="Times New Roman"/>
          <w:b w:val="0"/>
          <w:sz w:val="28"/>
          <w:szCs w:val="28"/>
        </w:rPr>
        <w:br/>
      </w:r>
      <w:r w:rsidRPr="00A565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BD2239" w:rsidRPr="003801CB" w:rsidRDefault="00BD2239" w:rsidP="00BD22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приему заявлений о зачислении в муниципальное образовательное учреждение, реализующее основную образовательную программу дошкольного образования (детский сад)</w:t>
      </w:r>
    </w:p>
    <w:p w:rsidR="00BD2239" w:rsidRPr="003801CB" w:rsidRDefault="00BD2239" w:rsidP="00BD2239">
      <w:pPr>
        <w:jc w:val="center"/>
        <w:rPr>
          <w:sz w:val="28"/>
          <w:szCs w:val="28"/>
        </w:rPr>
      </w:pPr>
    </w:p>
    <w:p w:rsidR="00BD2239" w:rsidRDefault="00BD2239" w:rsidP="00BD2239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sz w:val="28"/>
          <w:szCs w:val="28"/>
          <w:lang w:val="ru-RU"/>
        </w:rPr>
      </w:pPr>
    </w:p>
    <w:p w:rsidR="00BD2239" w:rsidRPr="00A56569" w:rsidRDefault="00DF3C75" w:rsidP="00BD2239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left:0;text-align:left;margin-left:91.1pt;margin-top:6.6pt;width:292.6pt;height:35.85pt;z-index:251665408">
            <v:textbox style="mso-next-textbox:#_x0000_s1031">
              <w:txbxContent>
                <w:p w:rsidR="00BD2239" w:rsidRPr="00A56569" w:rsidRDefault="00BD2239" w:rsidP="00BD2239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DF3C75" w:rsidP="00BD223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6.7pt;margin-top:.45pt;width:0;height:17.7pt;z-index:251666432" o:connectortype="straight">
            <v:stroke endarrow="block"/>
          </v:shape>
        </w:pict>
      </w:r>
    </w:p>
    <w:p w:rsidR="00BD2239" w:rsidRPr="00A56569" w:rsidRDefault="00DF3C75" w:rsidP="00BD223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106.85pt;margin-top:4.35pt;width:257.35pt;height:43.95pt;z-index:251660288">
            <v:textbox style="mso-next-textbox:#_x0000_s1026">
              <w:txbxContent>
                <w:p w:rsidR="00BD2239" w:rsidRPr="00A56569" w:rsidRDefault="00BD2239" w:rsidP="00BD2239">
                  <w:pPr>
                    <w:jc w:val="center"/>
                    <w:rPr>
                      <w:sz w:val="28"/>
                      <w:szCs w:val="28"/>
                    </w:rPr>
                  </w:pPr>
                  <w:r w:rsidRPr="003801CB">
                    <w:rPr>
                      <w:sz w:val="28"/>
                      <w:szCs w:val="28"/>
                    </w:rPr>
                    <w:t xml:space="preserve">прием и рассмотрение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A5656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DF3C75" w:rsidP="00BD223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32" style="position:absolute;margin-left:240.4pt;margin-top:1.4pt;width:0;height:17.7pt;z-index:251670528" o:connectortype="straight">
            <v:stroke endarrow="block"/>
          </v:shape>
        </w:pict>
      </w:r>
    </w:p>
    <w:p w:rsidR="00BD2239" w:rsidRPr="00A56569" w:rsidRDefault="00DF3C75" w:rsidP="00BD2239">
      <w:pPr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106.85pt;margin-top:3.05pt;width:266.25pt;height:153pt;z-index:251661312">
            <v:textbox style="mso-next-textbox:#_x0000_s1027">
              <w:txbxContent>
                <w:p w:rsidR="00BD2239" w:rsidRPr="00A56569" w:rsidRDefault="00BD2239" w:rsidP="00BD2239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  <w:p w:rsidR="00BD2239" w:rsidRDefault="00BD2239" w:rsidP="00BD2239"/>
              </w:txbxContent>
            </v:textbox>
          </v:shape>
        </w:pict>
      </w: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tabs>
          <w:tab w:val="left" w:pos="2055"/>
        </w:tabs>
        <w:rPr>
          <w:sz w:val="28"/>
          <w:szCs w:val="28"/>
        </w:rPr>
      </w:pPr>
      <w:r w:rsidRPr="00A56569">
        <w:rPr>
          <w:sz w:val="28"/>
          <w:szCs w:val="28"/>
        </w:rPr>
        <w:t xml:space="preserve">                </w:t>
      </w: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tabs>
          <w:tab w:val="left" w:pos="2055"/>
        </w:tabs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  <w:r w:rsidRPr="00A56569">
        <w:rPr>
          <w:sz w:val="28"/>
          <w:szCs w:val="28"/>
        </w:rPr>
        <w:t xml:space="preserve">                   Да </w:t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  <w:t xml:space="preserve">    Нет</w:t>
      </w:r>
    </w:p>
    <w:p w:rsidR="00BD2239" w:rsidRPr="00A56569" w:rsidRDefault="00DF3C75" w:rsidP="00BD22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371.65pt;margin-top:-.2pt;width:74.35pt;height:.05pt;z-index:251669504" o:connectortype="straight"/>
        </w:pict>
      </w:r>
      <w:r>
        <w:rPr>
          <w:sz w:val="28"/>
          <w:szCs w:val="28"/>
        </w:rPr>
        <w:pict>
          <v:shape id="_x0000_s1029" type="#_x0000_t32" style="position:absolute;margin-left:446pt;margin-top:-.25pt;width:.05pt;height:59.6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32.5pt;margin-top:-.25pt;width:74.35pt;height:.05pt;z-index:251668480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32.5pt;margin-top:-.2pt;width:.05pt;height:55.8pt;z-index:251667456" o:connectortype="straight">
            <v:stroke endarrow="block"/>
          </v:shape>
        </w:pict>
      </w: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BD2239" w:rsidP="00BD2239">
      <w:pPr>
        <w:rPr>
          <w:sz w:val="28"/>
          <w:szCs w:val="28"/>
        </w:rPr>
      </w:pPr>
    </w:p>
    <w:p w:rsidR="00BD2239" w:rsidRPr="00A56569" w:rsidRDefault="00DF3C75" w:rsidP="00BD223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margin-left:236.7pt;margin-top:11.1pt;width:252.75pt;height:71.75pt;z-index:251664384">
            <v:textbox style="mso-next-textbox:#_x0000_s1030">
              <w:txbxContent>
                <w:p w:rsidR="00BD2239" w:rsidRDefault="00BD2239" w:rsidP="00BD2239">
                  <w:pPr>
                    <w:pStyle w:val="p6"/>
                    <w:tabs>
                      <w:tab w:val="clear" w:pos="493"/>
                      <w:tab w:val="left" w:pos="0"/>
                      <w:tab w:val="left" w:pos="851"/>
                    </w:tabs>
                    <w:spacing w:line="240" w:lineRule="auto"/>
                    <w:ind w:left="142"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зачисление ребенка в образовательное учреждение</w:t>
                  </w:r>
                </w:p>
                <w:p w:rsidR="00BD2239" w:rsidRPr="00374FFC" w:rsidRDefault="00BD2239" w:rsidP="00BD223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D2239" w:rsidRPr="00A56569" w:rsidRDefault="00DF3C75" w:rsidP="00BD2239">
      <w:pPr>
        <w:tabs>
          <w:tab w:val="left" w:pos="900"/>
        </w:tabs>
        <w:rPr>
          <w:sz w:val="28"/>
          <w:szCs w:val="28"/>
        </w:rPr>
      </w:pPr>
      <w:r>
        <w:rPr>
          <w:b/>
          <w:sz w:val="28"/>
          <w:szCs w:val="28"/>
        </w:rPr>
        <w:pict>
          <v:rect id="_x0000_s1028" style="position:absolute;margin-left:-61.25pt;margin-top:0;width:233.25pt;height:75.45pt;z-index:251662336">
            <v:textbox style="mso-next-textbox:#_x0000_s1028">
              <w:txbxContent>
                <w:p w:rsidR="00BD2239" w:rsidRPr="00A56569" w:rsidRDefault="00BD2239" w:rsidP="00BD2239">
                  <w:pPr>
                    <w:jc w:val="both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BD2239" w:rsidRPr="00FF3B19" w:rsidRDefault="00BD2239" w:rsidP="00BD2239"/>
              </w:txbxContent>
            </v:textbox>
          </v:rect>
        </w:pict>
      </w:r>
    </w:p>
    <w:p w:rsidR="00BD2239" w:rsidRPr="00A56569" w:rsidRDefault="00BD2239" w:rsidP="00BD2239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8"/>
          <w:szCs w:val="28"/>
          <w:lang w:val="ru-RU"/>
        </w:rPr>
      </w:pPr>
    </w:p>
    <w:p w:rsidR="00BD2239" w:rsidRPr="00A56569" w:rsidRDefault="00BD2239" w:rsidP="00BD2239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BD2239" w:rsidRPr="00A56569" w:rsidRDefault="00BD2239" w:rsidP="00BD2239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sz w:val="28"/>
          <w:szCs w:val="28"/>
          <w:lang w:val="ru-RU"/>
        </w:rPr>
      </w:pPr>
    </w:p>
    <w:p w:rsidR="00BD2239" w:rsidRPr="00A56569" w:rsidRDefault="00BD2239" w:rsidP="00BD2239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BD2239" w:rsidRPr="00A56569" w:rsidRDefault="00BD2239" w:rsidP="00BD2239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sz w:val="28"/>
          <w:szCs w:val="28"/>
          <w:lang w:val="ru-RU"/>
        </w:rPr>
      </w:pPr>
    </w:p>
    <w:p w:rsidR="00BD2239" w:rsidRPr="00A56569" w:rsidRDefault="00BD2239" w:rsidP="00BD2239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left="567"/>
        <w:jc w:val="both"/>
        <w:rPr>
          <w:sz w:val="28"/>
          <w:szCs w:val="28"/>
        </w:rPr>
      </w:pPr>
    </w:p>
    <w:p w:rsidR="00BD2239" w:rsidRDefault="00BD2239" w:rsidP="00BD2239">
      <w:pPr>
        <w:rPr>
          <w:bCs/>
          <w:sz w:val="30"/>
          <w:szCs w:val="30"/>
        </w:rPr>
      </w:pPr>
    </w:p>
    <w:p w:rsidR="00BD2239" w:rsidRDefault="00BD2239" w:rsidP="00BD2239">
      <w:pPr>
        <w:rPr>
          <w:bCs/>
          <w:sz w:val="30"/>
          <w:szCs w:val="30"/>
        </w:rPr>
      </w:pPr>
    </w:p>
    <w:p w:rsidR="00BD2239" w:rsidRDefault="00BD2239" w:rsidP="00BD2239">
      <w:pPr>
        <w:rPr>
          <w:bCs/>
          <w:sz w:val="30"/>
          <w:szCs w:val="30"/>
        </w:rPr>
      </w:pPr>
    </w:p>
    <w:p w:rsidR="00BD2239" w:rsidRPr="00BD2239" w:rsidRDefault="00BD2239" w:rsidP="00BD2239">
      <w:pPr>
        <w:rPr>
          <w:bCs/>
          <w:sz w:val="30"/>
          <w:szCs w:val="30"/>
        </w:rPr>
      </w:pPr>
    </w:p>
    <w:sectPr w:rsidR="00BD2239" w:rsidRPr="00BD2239" w:rsidSect="000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89E"/>
    <w:multiLevelType w:val="hybridMultilevel"/>
    <w:tmpl w:val="7270D21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F047D6"/>
    <w:multiLevelType w:val="hybridMultilevel"/>
    <w:tmpl w:val="1EDA0298"/>
    <w:lvl w:ilvl="0" w:tplc="6BB8D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D2239"/>
    <w:rsid w:val="000004A4"/>
    <w:rsid w:val="00052F79"/>
    <w:rsid w:val="000A50A2"/>
    <w:rsid w:val="000B031C"/>
    <w:rsid w:val="001D0193"/>
    <w:rsid w:val="00222DF6"/>
    <w:rsid w:val="0024080E"/>
    <w:rsid w:val="0027029E"/>
    <w:rsid w:val="002901B7"/>
    <w:rsid w:val="00324304"/>
    <w:rsid w:val="003515E5"/>
    <w:rsid w:val="00377476"/>
    <w:rsid w:val="003B53CE"/>
    <w:rsid w:val="00427DA7"/>
    <w:rsid w:val="00452DFC"/>
    <w:rsid w:val="00483E96"/>
    <w:rsid w:val="004F23F3"/>
    <w:rsid w:val="00572958"/>
    <w:rsid w:val="005D185E"/>
    <w:rsid w:val="006954CA"/>
    <w:rsid w:val="006B276D"/>
    <w:rsid w:val="006C7C76"/>
    <w:rsid w:val="0072243D"/>
    <w:rsid w:val="00722C8E"/>
    <w:rsid w:val="00726B92"/>
    <w:rsid w:val="00733FD4"/>
    <w:rsid w:val="00761CD7"/>
    <w:rsid w:val="00785555"/>
    <w:rsid w:val="007C1A24"/>
    <w:rsid w:val="007C6C71"/>
    <w:rsid w:val="007E2A03"/>
    <w:rsid w:val="007E4BF2"/>
    <w:rsid w:val="0081204C"/>
    <w:rsid w:val="00867614"/>
    <w:rsid w:val="00900BBF"/>
    <w:rsid w:val="00933B74"/>
    <w:rsid w:val="0096091E"/>
    <w:rsid w:val="009820AF"/>
    <w:rsid w:val="009B248B"/>
    <w:rsid w:val="00A007E5"/>
    <w:rsid w:val="00A02BCE"/>
    <w:rsid w:val="00A51723"/>
    <w:rsid w:val="00A674DB"/>
    <w:rsid w:val="00A70E09"/>
    <w:rsid w:val="00AF0EC0"/>
    <w:rsid w:val="00B43F51"/>
    <w:rsid w:val="00B64F1F"/>
    <w:rsid w:val="00BB33AB"/>
    <w:rsid w:val="00BD2239"/>
    <w:rsid w:val="00BF4F09"/>
    <w:rsid w:val="00C60C9D"/>
    <w:rsid w:val="00D37A9D"/>
    <w:rsid w:val="00D37DD8"/>
    <w:rsid w:val="00DB14AE"/>
    <w:rsid w:val="00DB3F93"/>
    <w:rsid w:val="00DF3C75"/>
    <w:rsid w:val="00E01590"/>
    <w:rsid w:val="00E73358"/>
    <w:rsid w:val="00E73DBC"/>
    <w:rsid w:val="00F14A9B"/>
    <w:rsid w:val="00F25DA8"/>
    <w:rsid w:val="00F26820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6"/>
      </o:rules>
    </o:shapelayout>
  </w:shapeDefaults>
  <w:decimalSymbol w:val=","/>
  <w:listSeparator w:val=";"/>
  <w15:docId w15:val="{E077DD30-99D1-4721-A36A-79CCA60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7A9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2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2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BD2239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BD2239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BD2239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BD2239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BD223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2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0">
    <w:name w:val="p20"/>
    <w:basedOn w:val="a"/>
    <w:rsid w:val="00BD2239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character" w:customStyle="1" w:styleId="20">
    <w:name w:val="Заголовок 2 Знак"/>
    <w:basedOn w:val="a0"/>
    <w:link w:val="2"/>
    <w:rsid w:val="00D3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F25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47316F14815FA911DFFFEA2EF1959509E6CBF3F012759F981542F484C92BqD3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y2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Владелец</cp:lastModifiedBy>
  <cp:revision>48</cp:revision>
  <cp:lastPrinted>2012-08-01T01:43:00Z</cp:lastPrinted>
  <dcterms:created xsi:type="dcterms:W3CDTF">2012-07-24T04:55:00Z</dcterms:created>
  <dcterms:modified xsi:type="dcterms:W3CDTF">2021-04-15T09:33:00Z</dcterms:modified>
</cp:coreProperties>
</file>